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9C" w:rsidRPr="00AF20CE" w:rsidRDefault="00E36A9C">
      <w:pPr>
        <w:rPr>
          <w:rFonts w:asciiTheme="minorHAnsi" w:hAnsiTheme="minorHAnsi" w:cstheme="minorHAnsi"/>
        </w:rPr>
      </w:pPr>
      <w:r w:rsidRPr="00AF20CE">
        <w:rPr>
          <w:rFonts w:asciiTheme="minorHAnsi" w:hAnsiTheme="minorHAnsi" w:cstheme="minorHAnsi"/>
          <w:i/>
          <w:noProof/>
        </w:rPr>
        <w:drawing>
          <wp:anchor distT="0" distB="0" distL="114300" distR="114300" simplePos="0" relativeHeight="251660288" behindDoc="0" locked="0" layoutInCell="1" allowOverlap="1" wp14:anchorId="6A04B4E9" wp14:editId="519D3FA3">
            <wp:simplePos x="0" y="0"/>
            <wp:positionH relativeFrom="column">
              <wp:posOffset>1697355</wp:posOffset>
            </wp:positionH>
            <wp:positionV relativeFrom="paragraph">
              <wp:posOffset>-7620</wp:posOffset>
            </wp:positionV>
            <wp:extent cx="3314700" cy="1009650"/>
            <wp:effectExtent l="0" t="0" r="0" b="0"/>
            <wp:wrapSquare wrapText="bothSides"/>
            <wp:docPr id="4" name="Рисунок 4" descr="Логотип Центр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Центр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A9C" w:rsidRPr="00AF20CE" w:rsidRDefault="00E36A9C">
      <w:pPr>
        <w:rPr>
          <w:rFonts w:asciiTheme="minorHAnsi" w:hAnsiTheme="minorHAnsi" w:cstheme="minorHAnsi"/>
        </w:rPr>
      </w:pPr>
    </w:p>
    <w:p w:rsidR="00E36A9C" w:rsidRPr="00AF20CE" w:rsidRDefault="00E36A9C">
      <w:pPr>
        <w:rPr>
          <w:rFonts w:asciiTheme="minorHAnsi" w:hAnsiTheme="minorHAnsi" w:cstheme="minorHAnsi"/>
        </w:rPr>
      </w:pPr>
    </w:p>
    <w:p w:rsidR="00E36A9C" w:rsidRPr="00AF20CE" w:rsidRDefault="00E36A9C">
      <w:pPr>
        <w:rPr>
          <w:rFonts w:asciiTheme="minorHAnsi" w:hAnsiTheme="minorHAnsi" w:cstheme="minorHAnsi"/>
        </w:rPr>
      </w:pPr>
    </w:p>
    <w:p w:rsidR="00E36A9C" w:rsidRPr="00AF20CE" w:rsidRDefault="00E36A9C">
      <w:pPr>
        <w:rPr>
          <w:rFonts w:asciiTheme="minorHAnsi" w:hAnsiTheme="minorHAnsi" w:cstheme="minorHAnsi"/>
        </w:rPr>
      </w:pPr>
    </w:p>
    <w:p w:rsidR="00E36A9C" w:rsidRPr="00AF20CE" w:rsidRDefault="00E36A9C">
      <w:pPr>
        <w:rPr>
          <w:rFonts w:asciiTheme="minorHAnsi" w:hAnsiTheme="minorHAnsi" w:cstheme="minorHAnsi"/>
        </w:rPr>
      </w:pPr>
    </w:p>
    <w:p w:rsidR="00E36A9C" w:rsidRDefault="00E36A9C" w:rsidP="00E36A9C">
      <w:pPr>
        <w:rPr>
          <w:rFonts w:asciiTheme="minorHAnsi" w:hAnsiTheme="minorHAnsi" w:cstheme="minorHAnsi"/>
          <w:sz w:val="28"/>
          <w:lang w:val="en-US"/>
        </w:rPr>
      </w:pPr>
    </w:p>
    <w:p w:rsidR="00AF20CE" w:rsidRDefault="00AF20CE" w:rsidP="00E36A9C">
      <w:pPr>
        <w:rPr>
          <w:rFonts w:asciiTheme="minorHAnsi" w:hAnsiTheme="minorHAnsi" w:cstheme="minorHAnsi"/>
          <w:sz w:val="28"/>
          <w:lang w:val="en-US"/>
        </w:rPr>
      </w:pPr>
    </w:p>
    <w:p w:rsidR="00AF20CE" w:rsidRDefault="00AF20CE" w:rsidP="00E36A9C">
      <w:pPr>
        <w:rPr>
          <w:rFonts w:asciiTheme="minorHAnsi" w:hAnsiTheme="minorHAnsi" w:cstheme="minorHAnsi"/>
          <w:sz w:val="28"/>
          <w:lang w:val="en-US"/>
        </w:rPr>
      </w:pPr>
    </w:p>
    <w:p w:rsidR="00AF20CE" w:rsidRDefault="00AF20CE" w:rsidP="00E36A9C">
      <w:pPr>
        <w:rPr>
          <w:rFonts w:asciiTheme="minorHAnsi" w:hAnsiTheme="minorHAnsi" w:cstheme="minorHAnsi"/>
          <w:sz w:val="28"/>
          <w:lang w:val="en-US"/>
        </w:rPr>
      </w:pPr>
    </w:p>
    <w:p w:rsidR="00AF20CE" w:rsidRPr="00AF20CE" w:rsidRDefault="00AF20CE" w:rsidP="00E36A9C">
      <w:pPr>
        <w:rPr>
          <w:rFonts w:asciiTheme="minorHAnsi" w:hAnsiTheme="minorHAnsi" w:cstheme="minorHAnsi"/>
          <w:sz w:val="28"/>
          <w:lang w:val="en-US"/>
        </w:rPr>
        <w:sectPr w:rsidR="00AF20CE" w:rsidRPr="00AF20CE" w:rsidSect="005E3B81">
          <w:type w:val="continuous"/>
          <w:pgSz w:w="11906" w:h="16838"/>
          <w:pgMar w:top="567" w:right="567" w:bottom="567" w:left="567" w:header="720" w:footer="720" w:gutter="0"/>
          <w:pgBorders w:offsetFrom="page">
            <w:top w:val="doubleWave" w:sz="6" w:space="24" w:color="4F6228" w:themeColor="accent3" w:themeShade="80"/>
            <w:left w:val="doubleWave" w:sz="6" w:space="24" w:color="4F6228" w:themeColor="accent3" w:themeShade="80"/>
            <w:bottom w:val="doubleWave" w:sz="6" w:space="24" w:color="4F6228" w:themeColor="accent3" w:themeShade="80"/>
            <w:right w:val="doubleWave" w:sz="6" w:space="24" w:color="4F6228" w:themeColor="accent3" w:themeShade="80"/>
          </w:pgBorders>
          <w:cols w:num="2" w:space="720"/>
          <w:docGrid w:linePitch="272"/>
        </w:sectPr>
      </w:pPr>
    </w:p>
    <w:p w:rsidR="00AF20CE" w:rsidRPr="00AF20CE" w:rsidRDefault="00AF20CE" w:rsidP="00AF20CE">
      <w:pPr>
        <w:tabs>
          <w:tab w:val="left" w:pos="450"/>
          <w:tab w:val="center" w:pos="5103"/>
        </w:tabs>
        <w:spacing w:line="264" w:lineRule="auto"/>
        <w:jc w:val="center"/>
        <w:rPr>
          <w:rFonts w:asciiTheme="minorHAnsi" w:hAnsiTheme="minorHAnsi" w:cstheme="minorHAnsi"/>
          <w:b/>
          <w:sz w:val="28"/>
          <w:szCs w:val="28"/>
          <w:lang w:val="x-none" w:eastAsia="x-none"/>
        </w:rPr>
      </w:pPr>
      <w:r w:rsidRPr="00AF20CE">
        <w:rPr>
          <w:rFonts w:asciiTheme="minorHAnsi" w:hAnsiTheme="minorHAnsi" w:cstheme="minorHAnsi"/>
          <w:b/>
          <w:sz w:val="28"/>
          <w:szCs w:val="28"/>
          <w:lang w:val="x-none" w:eastAsia="x-none"/>
        </w:rPr>
        <w:t>Положение</w:t>
      </w:r>
      <w:r w:rsidRPr="00AF20CE"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  <w:r w:rsidRPr="00AF20CE">
        <w:rPr>
          <w:rFonts w:asciiTheme="minorHAnsi" w:hAnsiTheme="minorHAnsi" w:cstheme="minorHAnsi"/>
          <w:b/>
          <w:sz w:val="28"/>
          <w:szCs w:val="28"/>
          <w:lang w:val="x-none" w:eastAsia="x-none"/>
        </w:rPr>
        <w:t>о</w:t>
      </w:r>
      <w:r w:rsidRPr="00AF20CE"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  <w:r w:rsidRPr="00AF20CE">
        <w:rPr>
          <w:rFonts w:asciiTheme="minorHAnsi" w:hAnsiTheme="minorHAnsi" w:cstheme="minorHAnsi"/>
          <w:b/>
          <w:sz w:val="28"/>
          <w:szCs w:val="28"/>
          <w:lang w:val="en-US"/>
        </w:rPr>
        <w:t>II</w:t>
      </w:r>
      <w:r w:rsidRPr="00AF20CE">
        <w:rPr>
          <w:rFonts w:asciiTheme="minorHAnsi" w:hAnsiTheme="minorHAnsi" w:cstheme="minorHAnsi"/>
          <w:b/>
          <w:sz w:val="28"/>
          <w:szCs w:val="28"/>
        </w:rPr>
        <w:t xml:space="preserve"> Всероссийском</w:t>
      </w:r>
      <w:r w:rsidRPr="00AF20CE">
        <w:rPr>
          <w:rFonts w:asciiTheme="minorHAnsi" w:hAnsiTheme="minorHAnsi" w:cstheme="minorHAnsi"/>
          <w:sz w:val="28"/>
          <w:szCs w:val="28"/>
          <w:lang w:val="x-none" w:eastAsia="x-none"/>
        </w:rPr>
        <w:t xml:space="preserve"> </w:t>
      </w:r>
      <w:r w:rsidRPr="00AF20CE">
        <w:rPr>
          <w:rFonts w:asciiTheme="minorHAnsi" w:hAnsiTheme="minorHAnsi" w:cstheme="minorHAnsi"/>
          <w:b/>
          <w:sz w:val="28"/>
          <w:szCs w:val="28"/>
          <w:lang w:val="x-none" w:eastAsia="x-none"/>
        </w:rPr>
        <w:t>конкурс</w:t>
      </w:r>
      <w:r w:rsidRPr="00AF20CE">
        <w:rPr>
          <w:rFonts w:asciiTheme="minorHAnsi" w:hAnsiTheme="minorHAnsi" w:cstheme="minorHAnsi"/>
          <w:b/>
          <w:sz w:val="28"/>
          <w:szCs w:val="28"/>
          <w:lang w:eastAsia="x-none"/>
        </w:rPr>
        <w:t>е</w:t>
      </w:r>
      <w:r w:rsidRPr="00AF20CE">
        <w:rPr>
          <w:rFonts w:asciiTheme="minorHAnsi" w:hAnsiTheme="minorHAnsi" w:cstheme="minorHAnsi"/>
          <w:b/>
          <w:sz w:val="28"/>
          <w:szCs w:val="28"/>
          <w:lang w:val="x-none" w:eastAsia="x-none"/>
        </w:rPr>
        <w:t xml:space="preserve"> чтецов</w:t>
      </w:r>
    </w:p>
    <w:p w:rsidR="00AF20CE" w:rsidRPr="00AF20CE" w:rsidRDefault="00AF20CE" w:rsidP="00AF20CE">
      <w:pPr>
        <w:tabs>
          <w:tab w:val="left" w:pos="450"/>
          <w:tab w:val="center" w:pos="5103"/>
        </w:tabs>
        <w:spacing w:line="264" w:lineRule="auto"/>
        <w:ind w:firstLine="448"/>
        <w:jc w:val="center"/>
        <w:rPr>
          <w:rFonts w:asciiTheme="minorHAnsi" w:hAnsiTheme="minorHAnsi" w:cstheme="minorHAnsi"/>
          <w:b/>
          <w:sz w:val="28"/>
          <w:szCs w:val="28"/>
          <w:lang w:eastAsia="x-none"/>
        </w:rPr>
      </w:pPr>
      <w:r w:rsidRPr="00AF20CE">
        <w:rPr>
          <w:rFonts w:asciiTheme="minorHAnsi" w:hAnsiTheme="minorHAnsi" w:cstheme="minorHAnsi"/>
          <w:b/>
          <w:sz w:val="28"/>
          <w:szCs w:val="28"/>
        </w:rPr>
        <w:t>«Как красив русский язык!</w:t>
      </w:r>
      <w:r w:rsidRPr="00AF20CE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>»</w:t>
      </w:r>
    </w:p>
    <w:p w:rsidR="00AF20CE" w:rsidRPr="00AF20CE" w:rsidRDefault="00AF20CE" w:rsidP="00AF20CE">
      <w:pPr>
        <w:tabs>
          <w:tab w:val="left" w:pos="450"/>
          <w:tab w:val="center" w:pos="5103"/>
        </w:tabs>
        <w:spacing w:line="264" w:lineRule="auto"/>
        <w:ind w:firstLine="448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20CE">
        <w:rPr>
          <w:rFonts w:asciiTheme="minorHAnsi" w:hAnsiTheme="minorHAnsi" w:cstheme="minorHAnsi"/>
          <w:b/>
          <w:sz w:val="26"/>
          <w:szCs w:val="26"/>
        </w:rPr>
        <w:t>(21 сентября – 10 октября 2022 г.)</w:t>
      </w:r>
    </w:p>
    <w:p w:rsidR="00AF20CE" w:rsidRPr="00AF20CE" w:rsidRDefault="00AF20CE" w:rsidP="00AF20CE">
      <w:pPr>
        <w:numPr>
          <w:ilvl w:val="0"/>
          <w:numId w:val="3"/>
        </w:numPr>
        <w:spacing w:line="264" w:lineRule="auto"/>
        <w:ind w:left="0" w:firstLine="44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>Общие положения:</w:t>
      </w:r>
    </w:p>
    <w:p w:rsidR="00AF20CE" w:rsidRPr="00AF20CE" w:rsidRDefault="00AF20CE" w:rsidP="00AF20CE">
      <w:pPr>
        <w:tabs>
          <w:tab w:val="left" w:pos="450"/>
          <w:tab w:val="center" w:pos="5103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  <w:lang w:eastAsia="x-none"/>
        </w:rPr>
      </w:pPr>
      <w:r w:rsidRPr="00AF20CE">
        <w:rPr>
          <w:rFonts w:asciiTheme="minorHAnsi" w:hAnsiTheme="minorHAnsi" w:cstheme="minorHAnsi"/>
          <w:sz w:val="25"/>
          <w:szCs w:val="25"/>
          <w:lang w:val="x-none" w:eastAsia="x-none"/>
        </w:rPr>
        <w:t xml:space="preserve">Настоящее </w:t>
      </w:r>
      <w:r w:rsidRPr="00AF20CE">
        <w:rPr>
          <w:rFonts w:asciiTheme="minorHAnsi" w:hAnsiTheme="minorHAnsi" w:cstheme="minorHAnsi"/>
          <w:sz w:val="25"/>
          <w:szCs w:val="25"/>
          <w:lang w:eastAsia="x-none"/>
        </w:rPr>
        <w:t>Положение</w:t>
      </w:r>
      <w:r w:rsidRPr="00AF20CE">
        <w:rPr>
          <w:rFonts w:asciiTheme="minorHAnsi" w:hAnsiTheme="minorHAnsi" w:cstheme="minorHAnsi"/>
          <w:sz w:val="25"/>
          <w:szCs w:val="25"/>
          <w:lang w:val="x-none" w:eastAsia="x-none"/>
        </w:rPr>
        <w:t xml:space="preserve"> о </w:t>
      </w:r>
      <w:r w:rsidRPr="00AF20CE">
        <w:rPr>
          <w:rFonts w:asciiTheme="minorHAnsi" w:hAnsiTheme="minorHAnsi" w:cstheme="minorHAnsi"/>
          <w:b/>
          <w:sz w:val="25"/>
          <w:szCs w:val="25"/>
          <w:lang w:val="en-US" w:eastAsia="x-none"/>
        </w:rPr>
        <w:t>II</w:t>
      </w:r>
      <w:r w:rsidRPr="00AF20CE">
        <w:rPr>
          <w:rFonts w:asciiTheme="minorHAnsi" w:hAnsiTheme="minorHAnsi" w:cstheme="minorHAnsi"/>
          <w:b/>
          <w:sz w:val="25"/>
          <w:szCs w:val="25"/>
        </w:rPr>
        <w:t xml:space="preserve"> Всероссийском</w:t>
      </w:r>
      <w:r w:rsidRPr="00AF20CE">
        <w:rPr>
          <w:rFonts w:asciiTheme="minorHAnsi" w:hAnsiTheme="minorHAnsi" w:cstheme="minorHAnsi"/>
          <w:sz w:val="25"/>
          <w:szCs w:val="25"/>
          <w:lang w:val="x-none" w:eastAsia="x-none"/>
        </w:rPr>
        <w:t xml:space="preserve"> </w:t>
      </w:r>
      <w:r w:rsidRPr="00AF20CE">
        <w:rPr>
          <w:rFonts w:asciiTheme="minorHAnsi" w:hAnsiTheme="minorHAnsi" w:cstheme="minorHAnsi"/>
          <w:b/>
          <w:sz w:val="25"/>
          <w:szCs w:val="25"/>
          <w:lang w:val="x-none" w:eastAsia="x-none"/>
        </w:rPr>
        <w:t>конкурс</w:t>
      </w:r>
      <w:r w:rsidRPr="00AF20CE">
        <w:rPr>
          <w:rFonts w:asciiTheme="minorHAnsi" w:hAnsiTheme="minorHAnsi" w:cstheme="minorHAnsi"/>
          <w:b/>
          <w:sz w:val="25"/>
          <w:szCs w:val="25"/>
          <w:lang w:eastAsia="x-none"/>
        </w:rPr>
        <w:t>е</w:t>
      </w:r>
      <w:r w:rsidRPr="00AF20CE">
        <w:rPr>
          <w:rFonts w:asciiTheme="minorHAnsi" w:hAnsiTheme="minorHAnsi" w:cstheme="minorHAnsi"/>
          <w:b/>
          <w:sz w:val="25"/>
          <w:szCs w:val="25"/>
          <w:lang w:val="x-none" w:eastAsia="x-none"/>
        </w:rPr>
        <w:t xml:space="preserve"> чтецов</w:t>
      </w:r>
      <w:r w:rsidRPr="00AF20CE">
        <w:rPr>
          <w:rFonts w:asciiTheme="minorHAnsi" w:hAnsiTheme="minorHAnsi" w:cstheme="minorHAnsi"/>
          <w:b/>
          <w:sz w:val="25"/>
          <w:szCs w:val="25"/>
          <w:lang w:eastAsia="x-none"/>
        </w:rPr>
        <w:t xml:space="preserve"> </w:t>
      </w:r>
      <w:r w:rsidRPr="00AF20CE">
        <w:rPr>
          <w:rFonts w:asciiTheme="minorHAnsi" w:hAnsiTheme="minorHAnsi" w:cstheme="minorHAnsi"/>
          <w:b/>
          <w:sz w:val="25"/>
          <w:szCs w:val="25"/>
        </w:rPr>
        <w:t>«Как красив русский язык!</w:t>
      </w:r>
      <w:r w:rsidRPr="00AF20CE">
        <w:rPr>
          <w:rFonts w:asciiTheme="minorHAnsi" w:hAnsiTheme="minorHAnsi" w:cstheme="minorHAnsi"/>
          <w:b/>
          <w:sz w:val="25"/>
          <w:szCs w:val="25"/>
          <w:shd w:val="clear" w:color="auto" w:fill="FFFFFF"/>
        </w:rPr>
        <w:t xml:space="preserve">» </w:t>
      </w:r>
      <w:r w:rsidRPr="00AF20CE">
        <w:rPr>
          <w:rFonts w:asciiTheme="minorHAnsi" w:hAnsiTheme="minorHAnsi" w:cstheme="minorHAnsi"/>
          <w:sz w:val="25"/>
          <w:szCs w:val="25"/>
          <w:lang w:val="x-none" w:eastAsia="x-none"/>
        </w:rPr>
        <w:t>(далее</w:t>
      </w:r>
      <w:r w:rsidRPr="00AF20CE">
        <w:rPr>
          <w:rFonts w:asciiTheme="minorHAnsi" w:hAnsiTheme="minorHAnsi" w:cstheme="minorHAnsi"/>
          <w:sz w:val="25"/>
          <w:szCs w:val="25"/>
          <w:lang w:eastAsia="x-none"/>
        </w:rPr>
        <w:t xml:space="preserve"> </w:t>
      </w:r>
      <w:r w:rsidRPr="00AF20CE">
        <w:rPr>
          <w:rFonts w:asciiTheme="minorHAnsi" w:hAnsiTheme="minorHAnsi" w:cstheme="minorHAnsi"/>
          <w:sz w:val="25"/>
          <w:szCs w:val="25"/>
          <w:lang w:val="x-none" w:eastAsia="x-none"/>
        </w:rPr>
        <w:t>–</w:t>
      </w:r>
      <w:r w:rsidRPr="00AF20CE">
        <w:rPr>
          <w:rFonts w:asciiTheme="minorHAnsi" w:hAnsiTheme="minorHAnsi" w:cstheme="minorHAnsi"/>
          <w:sz w:val="25"/>
          <w:szCs w:val="25"/>
          <w:lang w:eastAsia="x-none"/>
        </w:rPr>
        <w:t xml:space="preserve"> </w:t>
      </w:r>
      <w:r w:rsidRPr="00AF20CE">
        <w:rPr>
          <w:rFonts w:asciiTheme="minorHAnsi" w:hAnsiTheme="minorHAnsi" w:cstheme="minorHAnsi"/>
          <w:sz w:val="25"/>
          <w:szCs w:val="25"/>
          <w:lang w:val="x-none" w:eastAsia="x-none"/>
        </w:rPr>
        <w:t>Конкурс) определяет цел</w:t>
      </w:r>
      <w:r w:rsidRPr="00AF20CE">
        <w:rPr>
          <w:rFonts w:asciiTheme="minorHAnsi" w:hAnsiTheme="minorHAnsi" w:cstheme="minorHAnsi"/>
          <w:sz w:val="25"/>
          <w:szCs w:val="25"/>
          <w:lang w:eastAsia="x-none"/>
        </w:rPr>
        <w:t>ь</w:t>
      </w:r>
      <w:r w:rsidRPr="00AF20CE">
        <w:rPr>
          <w:rFonts w:asciiTheme="minorHAnsi" w:hAnsiTheme="minorHAnsi" w:cstheme="minorHAnsi"/>
          <w:sz w:val="25"/>
          <w:szCs w:val="25"/>
          <w:lang w:val="x-none" w:eastAsia="x-none"/>
        </w:rPr>
        <w:t xml:space="preserve">, задачи, участников Конкурса, порядок организации и проведения, требования, предъявляемые к </w:t>
      </w:r>
      <w:r w:rsidRPr="00AF20CE">
        <w:rPr>
          <w:rFonts w:asciiTheme="minorHAnsi" w:hAnsiTheme="minorHAnsi" w:cstheme="minorHAnsi"/>
          <w:sz w:val="25"/>
          <w:szCs w:val="25"/>
          <w:lang w:eastAsia="x-none"/>
        </w:rPr>
        <w:t>творческим</w:t>
      </w:r>
      <w:r w:rsidRPr="00AF20CE">
        <w:rPr>
          <w:rFonts w:asciiTheme="minorHAnsi" w:hAnsiTheme="minorHAnsi" w:cstheme="minorHAnsi"/>
          <w:sz w:val="25"/>
          <w:szCs w:val="25"/>
          <w:lang w:val="x-none" w:eastAsia="x-none"/>
        </w:rPr>
        <w:t xml:space="preserve"> работам, критерии оценки работ, порядок определения победителей и призеров награждение участников и финансирование.</w:t>
      </w:r>
    </w:p>
    <w:p w:rsidR="00AF20CE" w:rsidRPr="00AF20CE" w:rsidRDefault="00AF20CE" w:rsidP="00AF20CE">
      <w:pPr>
        <w:tabs>
          <w:tab w:val="left" w:pos="0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>Цели:</w:t>
      </w:r>
      <w:r w:rsidRPr="00AF20CE">
        <w:rPr>
          <w:rFonts w:asciiTheme="minorHAnsi" w:hAnsiTheme="minorHAnsi" w:cstheme="minorHAnsi"/>
          <w:sz w:val="25"/>
          <w:szCs w:val="25"/>
        </w:rPr>
        <w:t xml:space="preserve"> </w:t>
      </w:r>
    </w:p>
    <w:p w:rsidR="00AF20CE" w:rsidRPr="00AF20CE" w:rsidRDefault="00AF20CE" w:rsidP="00AF20CE">
      <w:pPr>
        <w:tabs>
          <w:tab w:val="left" w:pos="0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–формирования интереса к художественному слову, воспитания интереса к изучению русского языка, развития умения чувства красоты и выразительности поэтичного слова;</w:t>
      </w:r>
    </w:p>
    <w:p w:rsidR="00AF20CE" w:rsidRPr="00AF20CE" w:rsidRDefault="00AF20CE" w:rsidP="00AF20CE">
      <w:pPr>
        <w:pStyle w:val="21"/>
        <w:tabs>
          <w:tab w:val="left" w:pos="0"/>
          <w:tab w:val="left" w:pos="284"/>
        </w:tabs>
        <w:spacing w:line="264" w:lineRule="auto"/>
        <w:ind w:left="0"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–воспитание и развитие принципов толерантности и диалога культур;</w:t>
      </w:r>
    </w:p>
    <w:p w:rsidR="00AF20CE" w:rsidRPr="00AF20CE" w:rsidRDefault="00AF20CE" w:rsidP="00AF20CE">
      <w:pPr>
        <w:pStyle w:val="21"/>
        <w:tabs>
          <w:tab w:val="left" w:pos="0"/>
          <w:tab w:val="left" w:pos="284"/>
        </w:tabs>
        <w:spacing w:line="264" w:lineRule="auto"/>
        <w:ind w:left="0"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–сохранение культурного наследия своего народа;</w:t>
      </w:r>
    </w:p>
    <w:p w:rsidR="00AF20CE" w:rsidRPr="00AF20CE" w:rsidRDefault="00AF20CE" w:rsidP="00AF20CE">
      <w:pPr>
        <w:tabs>
          <w:tab w:val="left" w:pos="0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–выявление и поддержка одаренных и талантливых участников; активизация творческой, познавательной, интеллектуальной инициативы участников.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  <w:lang w:val="x-none" w:eastAsia="x-none"/>
        </w:rPr>
      </w:pPr>
      <w:r w:rsidRPr="00AF20CE">
        <w:rPr>
          <w:rFonts w:asciiTheme="minorHAnsi" w:hAnsiTheme="minorHAnsi" w:cstheme="minorHAnsi"/>
          <w:b/>
          <w:sz w:val="25"/>
          <w:szCs w:val="25"/>
          <w:lang w:val="x-none" w:eastAsia="x-none"/>
        </w:rPr>
        <w:t>Задачи:</w:t>
      </w:r>
      <w:r w:rsidRPr="00AF20CE">
        <w:rPr>
          <w:rFonts w:asciiTheme="minorHAnsi" w:hAnsiTheme="minorHAnsi" w:cstheme="minorHAnsi"/>
          <w:sz w:val="25"/>
          <w:szCs w:val="25"/>
          <w:lang w:val="x-none" w:eastAsia="x-none"/>
        </w:rPr>
        <w:t xml:space="preserve"> </w:t>
      </w:r>
      <w:bookmarkStart w:id="0" w:name="_GoBack"/>
      <w:bookmarkEnd w:id="0"/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color w:val="000000"/>
          <w:sz w:val="25"/>
          <w:szCs w:val="25"/>
          <w:lang w:val="x-none" w:eastAsia="x-none"/>
        </w:rPr>
      </w:pPr>
      <w:r w:rsidRPr="00AF20CE">
        <w:rPr>
          <w:rFonts w:asciiTheme="minorHAnsi" w:hAnsiTheme="minorHAnsi" w:cstheme="minorHAnsi"/>
          <w:sz w:val="25"/>
          <w:szCs w:val="25"/>
        </w:rPr>
        <w:t>–</w:t>
      </w:r>
      <w:r w:rsidRPr="00AF20CE">
        <w:rPr>
          <w:rFonts w:asciiTheme="minorHAnsi" w:hAnsiTheme="minorHAnsi" w:cstheme="minorHAnsi"/>
          <w:color w:val="000000"/>
          <w:sz w:val="25"/>
          <w:szCs w:val="25"/>
          <w:lang w:val="x-none" w:eastAsia="x-none"/>
        </w:rPr>
        <w:t>создание условий для речевого развития участников;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</w:t>
      </w:r>
      <w:r w:rsidRPr="00AF20CE">
        <w:rPr>
          <w:rFonts w:asciiTheme="minorHAnsi" w:hAnsiTheme="minorHAnsi" w:cstheme="minorHAnsi"/>
          <w:color w:val="000000"/>
          <w:sz w:val="25"/>
          <w:szCs w:val="25"/>
        </w:rPr>
        <w:t xml:space="preserve">воспитание положительного эмоционального отношения к литературным поэтическим произведениям; 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</w:t>
      </w:r>
      <w:r w:rsidRPr="00AF20CE">
        <w:rPr>
          <w:rFonts w:asciiTheme="minorHAnsi" w:hAnsiTheme="minorHAnsi" w:cstheme="minorHAnsi"/>
          <w:color w:val="000000"/>
          <w:sz w:val="25"/>
          <w:szCs w:val="25"/>
        </w:rPr>
        <w:t>развитие художественно-речевых исполнительских навыков при чтении стихотворения;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–выявление лучших среди участников, предоставление им возможности для самовыражения;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</w:t>
      </w:r>
      <w:r w:rsidRPr="00AF20CE">
        <w:rPr>
          <w:rFonts w:asciiTheme="minorHAnsi" w:hAnsiTheme="minorHAnsi" w:cstheme="minorHAnsi"/>
          <w:color w:val="000000"/>
          <w:sz w:val="25"/>
          <w:szCs w:val="25"/>
        </w:rPr>
        <w:t xml:space="preserve">активизация </w:t>
      </w:r>
      <w:r w:rsidRPr="00AF20CE">
        <w:rPr>
          <w:rFonts w:asciiTheme="minorHAnsi" w:hAnsiTheme="minorHAnsi" w:cstheme="minorHAnsi"/>
          <w:sz w:val="25"/>
          <w:szCs w:val="25"/>
        </w:rPr>
        <w:t>познавательной деятельности, ориентированной на личностную и творческую самореализацию;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–обогащение познавательно-досуговой деятельности;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–повышение творческого потенциала.</w:t>
      </w:r>
    </w:p>
    <w:p w:rsidR="00AF20CE" w:rsidRPr="00AF20CE" w:rsidRDefault="00AF20CE" w:rsidP="00AF20CE">
      <w:pPr>
        <w:numPr>
          <w:ilvl w:val="0"/>
          <w:numId w:val="3"/>
        </w:numPr>
        <w:tabs>
          <w:tab w:val="left" w:pos="0"/>
        </w:tabs>
        <w:spacing w:line="264" w:lineRule="auto"/>
        <w:ind w:left="0" w:firstLine="448"/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AF20CE">
        <w:rPr>
          <w:rFonts w:asciiTheme="minorHAnsi" w:hAnsiTheme="minorHAnsi" w:cstheme="minorHAnsi"/>
          <w:b/>
          <w:bCs/>
          <w:sz w:val="25"/>
          <w:szCs w:val="25"/>
        </w:rPr>
        <w:t>Участники Конкурса:</w:t>
      </w:r>
    </w:p>
    <w:p w:rsidR="00AF20CE" w:rsidRPr="00AF20CE" w:rsidRDefault="00AF20CE" w:rsidP="00AF20CE">
      <w:pPr>
        <w:tabs>
          <w:tab w:val="left" w:pos="142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К участию в Конкурсе приглашаются воспитанники дошкольных образовательных учреждений, центров дополнительного образования, учащиеся 1-11 классов всех общеобразовательных учреждений, студенты СПО и НПО и педагоги без предварительного отбора, оплатившие организационный взнос. Участие в Конкурсе является добровольным.</w:t>
      </w:r>
    </w:p>
    <w:p w:rsidR="00AF20CE" w:rsidRPr="00AF20CE" w:rsidRDefault="00AF20CE" w:rsidP="00AF20CE">
      <w:pPr>
        <w:tabs>
          <w:tab w:val="left" w:pos="142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Возрастные группы участников:</w:t>
      </w:r>
    </w:p>
    <w:p w:rsidR="00AF20CE" w:rsidRPr="00AF20CE" w:rsidRDefault="00AF20CE" w:rsidP="00AF20CE">
      <w:pPr>
        <w:tabs>
          <w:tab w:val="left" w:pos="142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 воспитанники ДОУ;</w:t>
      </w:r>
    </w:p>
    <w:p w:rsidR="00AF20CE" w:rsidRPr="00AF20CE" w:rsidRDefault="00AF20CE" w:rsidP="00AF20CE">
      <w:pPr>
        <w:tabs>
          <w:tab w:val="left" w:pos="0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 учащиеся 1-4 классов;</w:t>
      </w:r>
    </w:p>
    <w:p w:rsidR="00AF20CE" w:rsidRPr="00AF20CE" w:rsidRDefault="00AF20CE" w:rsidP="00AF20CE">
      <w:pPr>
        <w:tabs>
          <w:tab w:val="left" w:pos="0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 учащиеся 5-8 классов;</w:t>
      </w:r>
    </w:p>
    <w:p w:rsidR="00AF20CE" w:rsidRPr="00AF20CE" w:rsidRDefault="00AF20CE" w:rsidP="00AF20CE">
      <w:pPr>
        <w:tabs>
          <w:tab w:val="left" w:pos="0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 учащиеся 9-11 классов;</w:t>
      </w:r>
    </w:p>
    <w:p w:rsidR="00AF20CE" w:rsidRPr="00AF20CE" w:rsidRDefault="00AF20CE" w:rsidP="00AF20CE">
      <w:pPr>
        <w:tabs>
          <w:tab w:val="left" w:pos="0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 студенты СПО, НПО и ВПО;</w:t>
      </w:r>
    </w:p>
    <w:p w:rsidR="00AF20CE" w:rsidRPr="00AF20CE" w:rsidRDefault="00AF20CE" w:rsidP="00AF20CE">
      <w:pPr>
        <w:tabs>
          <w:tab w:val="left" w:pos="0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 педагоги.</w:t>
      </w:r>
    </w:p>
    <w:p w:rsidR="00AF20CE" w:rsidRPr="00AF20CE" w:rsidRDefault="00AF20CE" w:rsidP="00AF20CE">
      <w:pPr>
        <w:tabs>
          <w:tab w:val="left" w:pos="0"/>
        </w:tabs>
        <w:spacing w:line="264" w:lineRule="auto"/>
        <w:ind w:firstLine="44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>Порядок организации и проведения:</w:t>
      </w:r>
    </w:p>
    <w:p w:rsidR="00AF20CE" w:rsidRPr="00AF20CE" w:rsidRDefault="00AF20CE" w:rsidP="00AF20CE">
      <w:pPr>
        <w:tabs>
          <w:tab w:val="left" w:pos="0"/>
        </w:tabs>
        <w:spacing w:line="264" w:lineRule="auto"/>
        <w:ind w:firstLine="44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Организаторами Конкурса являются ООО «ОЦ «Инициатива» и «Центр образования воспитания» (далее - Организатор).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lastRenderedPageBreak/>
        <w:t>Непосредственное руководство проведением Конкурса осуществляет Оргкомитет, формируемый Организатором.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>К функциям Оргкомитета относятся:</w:t>
      </w:r>
    </w:p>
    <w:p w:rsidR="00AF20CE" w:rsidRPr="00AF20CE" w:rsidRDefault="00AF20CE" w:rsidP="00AF20CE">
      <w:pPr>
        <w:numPr>
          <w:ilvl w:val="0"/>
          <w:numId w:val="4"/>
        </w:numPr>
        <w:spacing w:line="264" w:lineRule="auto"/>
        <w:ind w:left="0"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определение и установление регламента и сроков проведения Конкурса;</w:t>
      </w:r>
    </w:p>
    <w:p w:rsidR="00AF20CE" w:rsidRPr="00AF20CE" w:rsidRDefault="00AF20CE" w:rsidP="00AF20CE">
      <w:pPr>
        <w:numPr>
          <w:ilvl w:val="0"/>
          <w:numId w:val="4"/>
        </w:numPr>
        <w:spacing w:line="264" w:lineRule="auto"/>
        <w:ind w:left="0"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разработка документации Конкурса;</w:t>
      </w:r>
    </w:p>
    <w:p w:rsidR="00AF20CE" w:rsidRPr="00AF20CE" w:rsidRDefault="00AF20CE" w:rsidP="00AF20CE">
      <w:pPr>
        <w:numPr>
          <w:ilvl w:val="0"/>
          <w:numId w:val="4"/>
        </w:numPr>
        <w:spacing w:line="264" w:lineRule="auto"/>
        <w:ind w:left="0"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утверждение председателя Методической комиссии Конкурса;</w:t>
      </w:r>
    </w:p>
    <w:p w:rsidR="00AF20CE" w:rsidRPr="00AF20CE" w:rsidRDefault="00AF20CE" w:rsidP="00AF20CE">
      <w:pPr>
        <w:numPr>
          <w:ilvl w:val="0"/>
          <w:numId w:val="4"/>
        </w:numPr>
        <w:spacing w:line="264" w:lineRule="auto"/>
        <w:ind w:left="0"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подведение итогов и награждение победителей и призёров Конкурса.</w:t>
      </w:r>
    </w:p>
    <w:p w:rsidR="00AF20CE" w:rsidRPr="00AF20CE" w:rsidRDefault="00AF20CE" w:rsidP="00AF20CE">
      <w:pPr>
        <w:tabs>
          <w:tab w:val="left" w:pos="567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 xml:space="preserve">Методическую комиссию Конкурса формирует его Председатель, утверждаемый Оргкомитетом. </w:t>
      </w:r>
    </w:p>
    <w:p w:rsidR="00AF20CE" w:rsidRPr="00AF20CE" w:rsidRDefault="00AF20CE" w:rsidP="00AF20CE">
      <w:pPr>
        <w:tabs>
          <w:tab w:val="left" w:pos="567"/>
        </w:tabs>
        <w:spacing w:line="264" w:lineRule="auto"/>
        <w:ind w:firstLine="44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>К функциям Методической комиссии относятся:</w:t>
      </w:r>
    </w:p>
    <w:p w:rsidR="00AF20CE" w:rsidRPr="00AF20CE" w:rsidRDefault="00AF20CE" w:rsidP="00AF20CE">
      <w:pPr>
        <w:numPr>
          <w:ilvl w:val="0"/>
          <w:numId w:val="5"/>
        </w:numPr>
        <w:spacing w:line="264" w:lineRule="auto"/>
        <w:ind w:left="0"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проверка и оценивание творческих работ;</w:t>
      </w:r>
    </w:p>
    <w:p w:rsidR="00AF20CE" w:rsidRPr="00AF20CE" w:rsidRDefault="00AF20CE" w:rsidP="00AF20CE">
      <w:pPr>
        <w:numPr>
          <w:ilvl w:val="0"/>
          <w:numId w:val="5"/>
        </w:numPr>
        <w:spacing w:line="264" w:lineRule="auto"/>
        <w:ind w:left="0"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определение победителей и призеров, распределение призовых мест;</w:t>
      </w:r>
    </w:p>
    <w:p w:rsidR="00AF20CE" w:rsidRPr="00AF20CE" w:rsidRDefault="00AF20CE" w:rsidP="00AF20CE">
      <w:pPr>
        <w:numPr>
          <w:ilvl w:val="0"/>
          <w:numId w:val="5"/>
        </w:numPr>
        <w:spacing w:line="264" w:lineRule="auto"/>
        <w:ind w:left="0"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подготовка предложений по награждению победителей и призёров.</w:t>
      </w:r>
    </w:p>
    <w:p w:rsidR="00AF20CE" w:rsidRPr="00AF20CE" w:rsidRDefault="00AF20CE" w:rsidP="00AF20CE">
      <w:pPr>
        <w:tabs>
          <w:tab w:val="left" w:pos="0"/>
        </w:tabs>
        <w:spacing w:line="264" w:lineRule="auto"/>
        <w:ind w:firstLine="448"/>
        <w:jc w:val="both"/>
        <w:rPr>
          <w:rFonts w:asciiTheme="minorHAnsi" w:hAnsiTheme="minorHAnsi" w:cstheme="minorHAnsi"/>
          <w:b/>
          <w:color w:val="000000"/>
          <w:sz w:val="25"/>
          <w:szCs w:val="25"/>
        </w:rPr>
      </w:pPr>
      <w:r w:rsidRPr="00AF20CE">
        <w:rPr>
          <w:rFonts w:asciiTheme="minorHAnsi" w:hAnsiTheme="minorHAnsi" w:cstheme="minorHAnsi"/>
          <w:b/>
          <w:color w:val="000000"/>
          <w:sz w:val="25"/>
          <w:szCs w:val="25"/>
        </w:rPr>
        <w:t>Для участия в Конкурсе принимаются:</w:t>
      </w:r>
    </w:p>
    <w:p w:rsidR="00AF20CE" w:rsidRPr="00AF20CE" w:rsidRDefault="00AF20CE" w:rsidP="00AF20CE">
      <w:pPr>
        <w:tabs>
          <w:tab w:val="left" w:pos="0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– Видеозаписи.</w:t>
      </w:r>
    </w:p>
    <w:p w:rsidR="00AF20CE" w:rsidRPr="00AF20CE" w:rsidRDefault="00AF20CE" w:rsidP="00AF20CE">
      <w:pPr>
        <w:tabs>
          <w:tab w:val="left" w:pos="567"/>
        </w:tabs>
        <w:spacing w:line="264" w:lineRule="auto"/>
        <w:ind w:firstLine="567"/>
        <w:jc w:val="both"/>
        <w:rPr>
          <w:rStyle w:val="a6"/>
          <w:rFonts w:asciiTheme="minorHAnsi" w:hAnsiTheme="minorHAnsi" w:cstheme="minorHAnsi"/>
          <w:b/>
          <w:sz w:val="25"/>
          <w:szCs w:val="25"/>
          <w:u w:val="none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 xml:space="preserve">Конкурсные работы направляются участниками на </w:t>
      </w:r>
      <w:r w:rsidRPr="00AF20CE">
        <w:rPr>
          <w:rFonts w:asciiTheme="minorHAnsi" w:hAnsiTheme="minorHAnsi" w:cstheme="minorHAnsi"/>
          <w:b/>
          <w:sz w:val="25"/>
          <w:szCs w:val="25"/>
          <w:lang w:val="en-US"/>
        </w:rPr>
        <w:t>e</w:t>
      </w:r>
      <w:r w:rsidRPr="00AF20CE">
        <w:rPr>
          <w:rFonts w:asciiTheme="minorHAnsi" w:hAnsiTheme="minorHAnsi" w:cstheme="minorHAnsi"/>
          <w:b/>
          <w:sz w:val="25"/>
          <w:szCs w:val="25"/>
        </w:rPr>
        <w:t xml:space="preserve">-mail: </w:t>
      </w:r>
      <w:r w:rsidR="005E3B81" w:rsidRPr="005E3B81">
        <w:rPr>
          <w:rStyle w:val="a6"/>
          <w:rFonts w:asciiTheme="minorHAnsi" w:hAnsiTheme="minorHAnsi" w:cstheme="minorHAnsi"/>
          <w:b/>
          <w:sz w:val="25"/>
          <w:szCs w:val="25"/>
          <w:u w:val="none"/>
          <w:lang w:val="en-US"/>
        </w:rPr>
        <w:t>sosh</w:t>
      </w:r>
      <w:r w:rsidR="005E3B81" w:rsidRPr="005E3B81">
        <w:rPr>
          <w:rStyle w:val="a6"/>
          <w:rFonts w:asciiTheme="minorHAnsi" w:hAnsiTheme="minorHAnsi" w:cstheme="minorHAnsi"/>
          <w:b/>
          <w:sz w:val="25"/>
          <w:szCs w:val="25"/>
          <w:u w:val="none"/>
        </w:rPr>
        <w:t>-</w:t>
      </w:r>
      <w:r w:rsidR="005E3B81" w:rsidRPr="005E3B81">
        <w:rPr>
          <w:rStyle w:val="a6"/>
          <w:rFonts w:asciiTheme="minorHAnsi" w:hAnsiTheme="minorHAnsi" w:cstheme="minorHAnsi"/>
          <w:b/>
          <w:sz w:val="25"/>
          <w:szCs w:val="25"/>
          <w:u w:val="none"/>
          <w:lang w:val="en-US"/>
        </w:rPr>
        <w:t>doy</w:t>
      </w:r>
      <w:r w:rsidR="005E3B81" w:rsidRPr="005E3B81">
        <w:rPr>
          <w:rStyle w:val="a6"/>
          <w:rFonts w:asciiTheme="minorHAnsi" w:hAnsiTheme="minorHAnsi" w:cstheme="minorHAnsi"/>
          <w:b/>
          <w:sz w:val="25"/>
          <w:szCs w:val="25"/>
          <w:u w:val="none"/>
        </w:rPr>
        <w:t>@</w:t>
      </w:r>
      <w:r w:rsidR="005E3B81" w:rsidRPr="005E3B81">
        <w:rPr>
          <w:rStyle w:val="a6"/>
          <w:rFonts w:asciiTheme="minorHAnsi" w:hAnsiTheme="minorHAnsi" w:cstheme="minorHAnsi"/>
          <w:b/>
          <w:sz w:val="25"/>
          <w:szCs w:val="25"/>
          <w:u w:val="none"/>
          <w:lang w:val="en-US"/>
        </w:rPr>
        <w:t>mail</w:t>
      </w:r>
      <w:r w:rsidR="005E3B81" w:rsidRPr="005E3B81">
        <w:rPr>
          <w:rStyle w:val="a6"/>
          <w:rFonts w:asciiTheme="minorHAnsi" w:hAnsiTheme="minorHAnsi" w:cstheme="minorHAnsi"/>
          <w:b/>
          <w:sz w:val="25"/>
          <w:szCs w:val="25"/>
          <w:u w:val="none"/>
        </w:rPr>
        <w:t>.</w:t>
      </w:r>
      <w:r w:rsidR="005E3B81" w:rsidRPr="005E3B81">
        <w:rPr>
          <w:rStyle w:val="a6"/>
          <w:rFonts w:asciiTheme="minorHAnsi" w:hAnsiTheme="minorHAnsi" w:cstheme="minorHAnsi"/>
          <w:b/>
          <w:sz w:val="25"/>
          <w:szCs w:val="25"/>
          <w:u w:val="none"/>
          <w:lang w:val="en-US"/>
        </w:rPr>
        <w:t>ru</w:t>
      </w:r>
    </w:p>
    <w:p w:rsidR="00AF20CE" w:rsidRPr="00AF20CE" w:rsidRDefault="00AF20CE" w:rsidP="00AF20CE">
      <w:pPr>
        <w:ind w:firstLine="567"/>
        <w:jc w:val="both"/>
        <w:rPr>
          <w:rFonts w:asciiTheme="minorHAnsi" w:eastAsiaTheme="minorHAnsi" w:hAnsiTheme="minorHAnsi" w:cstheme="minorHAnsi"/>
          <w:b/>
          <w:i/>
          <w:sz w:val="25"/>
          <w:szCs w:val="25"/>
          <w:shd w:val="clear" w:color="auto" w:fill="FFFFFF"/>
          <w:lang w:eastAsia="en-US"/>
        </w:rPr>
      </w:pPr>
      <w:r w:rsidRPr="00AF20CE">
        <w:rPr>
          <w:rFonts w:asciiTheme="minorHAnsi" w:eastAsiaTheme="minorHAnsi" w:hAnsiTheme="minorHAnsi" w:cstheme="minorHAnsi"/>
          <w:b/>
          <w:i/>
          <w:sz w:val="25"/>
          <w:szCs w:val="25"/>
          <w:shd w:val="clear" w:color="auto" w:fill="FFFFFF"/>
          <w:lang w:eastAsia="en-US"/>
        </w:rPr>
        <w:t>Работы принимаются на русском языке.</w:t>
      </w:r>
    </w:p>
    <w:p w:rsidR="00AF20CE" w:rsidRPr="00AF20CE" w:rsidRDefault="00AF20CE" w:rsidP="00AF20CE">
      <w:pPr>
        <w:ind w:firstLine="567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 xml:space="preserve">К участию в Конкурсе допускаются как индивидуальные работы, так и коллективные работы. </w:t>
      </w:r>
      <w:r w:rsidRPr="00AF20CE">
        <w:rPr>
          <w:rFonts w:asciiTheme="minorHAnsi" w:hAnsiTheme="minorHAnsi" w:cstheme="minorHAnsi"/>
          <w:b/>
          <w:sz w:val="25"/>
          <w:szCs w:val="25"/>
        </w:rPr>
        <w:t>В коллективных работах организационный взнос оплачивается за каждого участника.</w:t>
      </w:r>
      <w:r w:rsidRPr="00AF20CE">
        <w:rPr>
          <w:rFonts w:asciiTheme="minorHAnsi" w:hAnsiTheme="minorHAnsi" w:cstheme="minorHAnsi"/>
          <w:sz w:val="25"/>
          <w:szCs w:val="25"/>
        </w:rPr>
        <w:t xml:space="preserve"> (Оформляются индивидуальные наградные материалы на каждого участника).</w:t>
      </w:r>
    </w:p>
    <w:p w:rsidR="00AF20CE" w:rsidRPr="00AF20CE" w:rsidRDefault="00AF20CE" w:rsidP="00AF20CE">
      <w:pPr>
        <w:numPr>
          <w:ilvl w:val="0"/>
          <w:numId w:val="3"/>
        </w:numPr>
        <w:spacing w:line="264" w:lineRule="auto"/>
        <w:ind w:left="0" w:firstLine="567"/>
        <w:jc w:val="both"/>
        <w:rPr>
          <w:rFonts w:asciiTheme="minorHAnsi" w:hAnsiTheme="minorHAnsi" w:cstheme="minorHAnsi"/>
          <w:b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>Требования, предъявляемые к Конкурсным работам:</w:t>
      </w:r>
    </w:p>
    <w:p w:rsidR="00AF20CE" w:rsidRPr="00AF20CE" w:rsidRDefault="00AF20CE" w:rsidP="00AF20CE">
      <w:pPr>
        <w:widowControl w:val="0"/>
        <w:suppressAutoHyphens/>
        <w:spacing w:line="264" w:lineRule="auto"/>
        <w:ind w:firstLine="567"/>
        <w:contextualSpacing/>
        <w:jc w:val="both"/>
        <w:rPr>
          <w:rFonts w:asciiTheme="minorHAnsi" w:hAnsiTheme="minorHAnsi" w:cstheme="minorHAnsi"/>
          <w:b/>
          <w:sz w:val="25"/>
          <w:szCs w:val="25"/>
          <w:lang w:eastAsia="ar-SA"/>
        </w:rPr>
      </w:pPr>
      <w:r w:rsidRPr="00AF20CE">
        <w:rPr>
          <w:rFonts w:asciiTheme="minorHAnsi" w:hAnsiTheme="minorHAnsi" w:cstheme="minorHAnsi"/>
          <w:sz w:val="25"/>
          <w:szCs w:val="25"/>
          <w:lang w:eastAsia="ar-SA"/>
        </w:rPr>
        <w:t xml:space="preserve">Для участия в Конкурсе участнику необходимо представить в Оргкомитет </w:t>
      </w:r>
      <w:r w:rsidRPr="00AF20CE">
        <w:rPr>
          <w:rFonts w:asciiTheme="minorHAnsi" w:hAnsiTheme="minorHAnsi" w:cstheme="minorHAnsi"/>
          <w:b/>
          <w:sz w:val="25"/>
          <w:szCs w:val="25"/>
          <w:lang w:eastAsia="ar-SA"/>
        </w:rPr>
        <w:t>по 10 октября 2022 года.</w:t>
      </w:r>
    </w:p>
    <w:p w:rsidR="00AF20CE" w:rsidRPr="00AF20CE" w:rsidRDefault="00AF20CE" w:rsidP="00AF20CE">
      <w:pPr>
        <w:spacing w:line="264" w:lineRule="auto"/>
        <w:ind w:firstLine="567"/>
        <w:jc w:val="both"/>
        <w:rPr>
          <w:rFonts w:asciiTheme="minorHAnsi" w:hAnsiTheme="minorHAnsi" w:cstheme="minorHAnsi"/>
          <w:b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>1)</w:t>
      </w:r>
      <w:r w:rsidRPr="00AF20CE">
        <w:rPr>
          <w:rFonts w:asciiTheme="minorHAnsi" w:hAnsiTheme="minorHAnsi" w:cstheme="minorHAnsi"/>
          <w:sz w:val="25"/>
          <w:szCs w:val="25"/>
        </w:rPr>
        <w:t xml:space="preserve"> </w:t>
      </w:r>
      <w:r w:rsidRPr="00AF20CE">
        <w:rPr>
          <w:rFonts w:asciiTheme="minorHAnsi" w:hAnsiTheme="minorHAnsi" w:cstheme="minorHAnsi"/>
          <w:b/>
          <w:sz w:val="25"/>
          <w:szCs w:val="25"/>
        </w:rPr>
        <w:t>заявку;</w:t>
      </w:r>
    </w:p>
    <w:p w:rsidR="00AF20CE" w:rsidRPr="00AF20CE" w:rsidRDefault="00AF20CE" w:rsidP="00AF20CE">
      <w:pPr>
        <w:spacing w:line="264" w:lineRule="auto"/>
        <w:ind w:firstLine="567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>2) видеозапись;</w:t>
      </w:r>
    </w:p>
    <w:p w:rsidR="00AF20CE" w:rsidRPr="00AF20CE" w:rsidRDefault="00AF20CE" w:rsidP="00AF20CE">
      <w:pPr>
        <w:shd w:val="clear" w:color="auto" w:fill="FFFFFF"/>
        <w:spacing w:line="264" w:lineRule="auto"/>
        <w:ind w:firstLine="567"/>
        <w:jc w:val="both"/>
        <w:rPr>
          <w:rFonts w:asciiTheme="minorHAnsi" w:hAnsiTheme="minorHAnsi" w:cstheme="minorHAnsi"/>
          <w:b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 xml:space="preserve">3) скан-копию оплаченной квитанции. </w:t>
      </w:r>
    </w:p>
    <w:p w:rsidR="00AF20CE" w:rsidRPr="00AF20CE" w:rsidRDefault="00AF20CE" w:rsidP="00AF20CE">
      <w:pPr>
        <w:spacing w:line="264" w:lineRule="auto"/>
        <w:ind w:firstLine="567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 xml:space="preserve">Последний день подачи конкурсного материала – </w:t>
      </w:r>
      <w:r w:rsidRPr="00AF20CE">
        <w:rPr>
          <w:rFonts w:asciiTheme="minorHAnsi" w:hAnsiTheme="minorHAnsi" w:cstheme="minorHAnsi"/>
          <w:b/>
          <w:sz w:val="25"/>
          <w:szCs w:val="25"/>
          <w:lang w:eastAsia="ar-SA"/>
        </w:rPr>
        <w:t xml:space="preserve">10 октября </w:t>
      </w:r>
      <w:r w:rsidRPr="00AF20CE">
        <w:rPr>
          <w:rFonts w:asciiTheme="minorHAnsi" w:hAnsiTheme="minorHAnsi" w:cstheme="minorHAnsi"/>
          <w:b/>
          <w:sz w:val="25"/>
          <w:szCs w:val="25"/>
        </w:rPr>
        <w:t>2022 г.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  <w:lang w:eastAsia="x-none"/>
        </w:rPr>
      </w:pPr>
      <w:r w:rsidRPr="00AF20CE">
        <w:rPr>
          <w:rFonts w:asciiTheme="minorHAnsi" w:hAnsiTheme="minorHAnsi" w:cstheme="minorHAnsi"/>
          <w:b/>
          <w:i/>
          <w:color w:val="000000"/>
          <w:sz w:val="25"/>
          <w:szCs w:val="25"/>
          <w:lang w:val="x-none" w:eastAsia="x-none"/>
        </w:rPr>
        <w:t xml:space="preserve">Конкурс </w:t>
      </w:r>
      <w:r w:rsidRPr="00AF20CE">
        <w:rPr>
          <w:rFonts w:asciiTheme="minorHAnsi" w:hAnsiTheme="minorHAnsi" w:cstheme="minorHAnsi"/>
          <w:b/>
          <w:i/>
          <w:color w:val="000000"/>
          <w:sz w:val="25"/>
          <w:szCs w:val="25"/>
          <w:lang w:eastAsia="x-none"/>
        </w:rPr>
        <w:t>видеозаписей</w:t>
      </w:r>
      <w:r w:rsidRPr="00AF20CE">
        <w:rPr>
          <w:rFonts w:asciiTheme="minorHAnsi" w:hAnsiTheme="minorHAnsi" w:cstheme="minorHAnsi"/>
          <w:b/>
          <w:i/>
          <w:color w:val="000000"/>
          <w:sz w:val="25"/>
          <w:szCs w:val="25"/>
          <w:lang w:val="x-none" w:eastAsia="x-none"/>
        </w:rPr>
        <w:t xml:space="preserve">: 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 xml:space="preserve">Творческая работа должна содержать видеоролик, где участник читает наизусть произведение. Участникам необходимо представить видеозапись со звуком, </w:t>
      </w:r>
      <w:r w:rsidRPr="00AF20CE">
        <w:rPr>
          <w:rFonts w:asciiTheme="minorHAnsi" w:hAnsiTheme="minorHAnsi" w:cstheme="minorHAnsi"/>
          <w:b/>
          <w:sz w:val="25"/>
          <w:szCs w:val="25"/>
        </w:rPr>
        <w:t>размером не более 500 Мб (либо прислать ссылку на видеофайл), в форматах: .</w:t>
      </w:r>
      <w:r w:rsidRPr="00AF20CE">
        <w:rPr>
          <w:rFonts w:asciiTheme="minorHAnsi" w:hAnsiTheme="minorHAnsi" w:cstheme="minorHAnsi"/>
          <w:b/>
          <w:sz w:val="25"/>
          <w:szCs w:val="25"/>
          <w:lang w:val="en-US"/>
        </w:rPr>
        <w:t>avi</w:t>
      </w:r>
      <w:r w:rsidRPr="00AF20CE">
        <w:rPr>
          <w:rFonts w:asciiTheme="minorHAnsi" w:hAnsiTheme="minorHAnsi" w:cstheme="minorHAnsi"/>
          <w:b/>
          <w:sz w:val="25"/>
          <w:szCs w:val="25"/>
        </w:rPr>
        <w:t>,.</w:t>
      </w:r>
      <w:r w:rsidRPr="00AF20CE">
        <w:rPr>
          <w:rFonts w:asciiTheme="minorHAnsi" w:hAnsiTheme="minorHAnsi" w:cstheme="minorHAnsi"/>
          <w:b/>
          <w:sz w:val="25"/>
          <w:szCs w:val="25"/>
          <w:lang w:val="en-US"/>
        </w:rPr>
        <w:t>mov</w:t>
      </w:r>
      <w:r w:rsidRPr="00AF20CE">
        <w:rPr>
          <w:rFonts w:asciiTheme="minorHAnsi" w:hAnsiTheme="minorHAnsi" w:cstheme="minorHAnsi"/>
          <w:b/>
          <w:smallCaps/>
          <w:sz w:val="25"/>
          <w:szCs w:val="25"/>
        </w:rPr>
        <w:t>,.</w:t>
      </w:r>
      <w:r w:rsidRPr="00AF20CE">
        <w:rPr>
          <w:rFonts w:asciiTheme="minorHAnsi" w:hAnsiTheme="minorHAnsi" w:cstheme="minorHAnsi"/>
          <w:b/>
          <w:smallCaps/>
          <w:sz w:val="25"/>
          <w:szCs w:val="25"/>
          <w:lang w:val="en-US"/>
        </w:rPr>
        <w:t>mkv</w:t>
      </w:r>
      <w:r w:rsidRPr="00AF20CE">
        <w:rPr>
          <w:rFonts w:asciiTheme="minorHAnsi" w:hAnsiTheme="minorHAnsi" w:cstheme="minorHAnsi"/>
          <w:b/>
          <w:smallCaps/>
          <w:sz w:val="25"/>
          <w:szCs w:val="25"/>
        </w:rPr>
        <w:t>,</w:t>
      </w:r>
      <w:r w:rsidRPr="00AF20CE">
        <w:rPr>
          <w:rFonts w:asciiTheme="minorHAnsi" w:hAnsiTheme="minorHAnsi" w:cstheme="minorHAnsi"/>
          <w:b/>
          <w:sz w:val="25"/>
          <w:szCs w:val="25"/>
        </w:rPr>
        <w:t xml:space="preserve"> .</w:t>
      </w:r>
      <w:r w:rsidRPr="00AF20CE">
        <w:rPr>
          <w:rFonts w:asciiTheme="minorHAnsi" w:hAnsiTheme="minorHAnsi" w:cstheme="minorHAnsi"/>
          <w:b/>
          <w:sz w:val="25"/>
          <w:szCs w:val="25"/>
          <w:lang w:val="en-US"/>
        </w:rPr>
        <w:t>mp</w:t>
      </w:r>
      <w:r w:rsidRPr="00AF20CE">
        <w:rPr>
          <w:rFonts w:asciiTheme="minorHAnsi" w:hAnsiTheme="minorHAnsi" w:cstheme="minorHAnsi"/>
          <w:b/>
          <w:sz w:val="25"/>
          <w:szCs w:val="25"/>
        </w:rPr>
        <w:t xml:space="preserve">4, </w:t>
      </w:r>
      <w:r w:rsidRPr="00AF20CE">
        <w:rPr>
          <w:rFonts w:asciiTheme="minorHAnsi" w:hAnsiTheme="minorHAnsi" w:cstheme="minorHAnsi"/>
          <w:sz w:val="25"/>
          <w:szCs w:val="25"/>
        </w:rPr>
        <w:t xml:space="preserve"> длительностью не более 10 минут, с участием самого участника. Тематика стихотворения определяется участником самостоятельно.</w:t>
      </w:r>
      <w:r w:rsidRPr="00AF20CE">
        <w:rPr>
          <w:rFonts w:asciiTheme="minorHAnsi" w:hAnsiTheme="minorHAnsi" w:cstheme="minorHAnsi"/>
        </w:rPr>
        <w:t xml:space="preserve"> </w:t>
      </w:r>
      <w:r w:rsidRPr="00AF20CE">
        <w:rPr>
          <w:rFonts w:asciiTheme="minorHAnsi" w:hAnsiTheme="minorHAnsi" w:cstheme="minorHAnsi"/>
          <w:sz w:val="25"/>
          <w:szCs w:val="25"/>
        </w:rPr>
        <w:t xml:space="preserve">Видеоролик записывается участником конкурса или его представителем самостоятельно. В видеоролике обязательно должно быть видно лицо участника. 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 xml:space="preserve">Конкурсные работы, представленные на заочный Конкурс, не возвращаются и не рецензируются. 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Исключительные авторские права на все присланные на Конкурс работы принадлежат авторам работ, указанным в заявке.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 xml:space="preserve">Сбор и обработка результатов участников Конкурса производятся в соответствии с законодательством Российской Федерации. Сбору и обработке подлежат фамилии и имена участников, должность, наименование образовательного учреждения, адрес электронной почты и номер контактного телефона. Факт участия в Конкурсе гарантирует согласие участников на обработку персональных данных, необходимых для проведения Конкурса. 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Конкурсные работы не рецензируются и не возвращаются. Апелляции по участию в конкурсе и его итогам не принимаются.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lastRenderedPageBreak/>
        <w:t>Оргкомитет имеет право не включать в него тех участников, чьи работы без уважительных причин были направлены с нарушением сроков.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b/>
          <w:color w:val="000000"/>
          <w:sz w:val="25"/>
          <w:szCs w:val="25"/>
          <w:lang w:val="x-none" w:eastAsia="x-none"/>
        </w:rPr>
      </w:pPr>
      <w:r w:rsidRPr="00AF20CE">
        <w:rPr>
          <w:rFonts w:asciiTheme="minorHAnsi" w:hAnsiTheme="minorHAnsi" w:cstheme="minorHAnsi"/>
          <w:b/>
          <w:color w:val="000000"/>
          <w:sz w:val="25"/>
          <w:szCs w:val="25"/>
          <w:lang w:val="x-none" w:eastAsia="x-none"/>
        </w:rPr>
        <w:t>Критерии оценивания:</w:t>
      </w:r>
    </w:p>
    <w:p w:rsidR="00AF20CE" w:rsidRPr="00AF20CE" w:rsidRDefault="00AF20CE" w:rsidP="00AF20CE">
      <w:pPr>
        <w:numPr>
          <w:ilvl w:val="0"/>
          <w:numId w:val="11"/>
        </w:numPr>
        <w:spacing w:line="264" w:lineRule="auto"/>
        <w:ind w:left="0" w:firstLine="448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AF20CE">
        <w:rPr>
          <w:rFonts w:asciiTheme="minorHAnsi" w:hAnsiTheme="minorHAnsi" w:cstheme="minorHAnsi"/>
          <w:color w:val="000000"/>
          <w:sz w:val="25"/>
          <w:szCs w:val="25"/>
        </w:rPr>
        <w:t>Знание текста произведения.</w:t>
      </w:r>
    </w:p>
    <w:p w:rsidR="00AF20CE" w:rsidRPr="00AF20CE" w:rsidRDefault="00AF20CE" w:rsidP="00AF20CE">
      <w:pPr>
        <w:numPr>
          <w:ilvl w:val="0"/>
          <w:numId w:val="11"/>
        </w:numPr>
        <w:spacing w:line="264" w:lineRule="auto"/>
        <w:ind w:left="0" w:firstLine="448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AF20CE">
        <w:rPr>
          <w:rFonts w:asciiTheme="minorHAnsi" w:hAnsiTheme="minorHAnsi" w:cstheme="minorHAnsi"/>
          <w:color w:val="000000"/>
          <w:sz w:val="25"/>
          <w:szCs w:val="25"/>
        </w:rPr>
        <w:t>Интонационная выразительность речи.</w:t>
      </w:r>
    </w:p>
    <w:p w:rsidR="00AF20CE" w:rsidRPr="00AF20CE" w:rsidRDefault="00AF20CE" w:rsidP="00AF20CE">
      <w:pPr>
        <w:numPr>
          <w:ilvl w:val="0"/>
          <w:numId w:val="11"/>
        </w:numPr>
        <w:spacing w:line="264" w:lineRule="auto"/>
        <w:ind w:left="0" w:firstLine="448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AF20CE">
        <w:rPr>
          <w:rFonts w:asciiTheme="minorHAnsi" w:hAnsiTheme="minorHAnsi" w:cstheme="minorHAnsi"/>
          <w:color w:val="000000"/>
          <w:sz w:val="25"/>
          <w:szCs w:val="25"/>
        </w:rPr>
        <w:t>Правильное литературное произношение.</w:t>
      </w:r>
    </w:p>
    <w:p w:rsidR="00AF20CE" w:rsidRPr="00AF20CE" w:rsidRDefault="00AF20CE" w:rsidP="00AF20CE">
      <w:pPr>
        <w:numPr>
          <w:ilvl w:val="0"/>
          <w:numId w:val="11"/>
        </w:numPr>
        <w:spacing w:line="264" w:lineRule="auto"/>
        <w:ind w:left="0" w:firstLine="448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AF20CE">
        <w:rPr>
          <w:rFonts w:asciiTheme="minorHAnsi" w:hAnsiTheme="minorHAnsi" w:cstheme="minorHAnsi"/>
          <w:color w:val="000000"/>
          <w:sz w:val="25"/>
          <w:szCs w:val="25"/>
        </w:rPr>
        <w:t>Использование выразительных средств.</w:t>
      </w:r>
    </w:p>
    <w:p w:rsidR="00AF20CE" w:rsidRPr="00AF20CE" w:rsidRDefault="00AF20CE" w:rsidP="00AF20CE">
      <w:pPr>
        <w:numPr>
          <w:ilvl w:val="0"/>
          <w:numId w:val="3"/>
        </w:numPr>
        <w:spacing w:line="264" w:lineRule="auto"/>
        <w:ind w:left="0" w:firstLine="44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>Порядок определения победителей и призеров:</w:t>
      </w:r>
    </w:p>
    <w:p w:rsidR="00AF20CE" w:rsidRPr="00AF20CE" w:rsidRDefault="00AF20CE" w:rsidP="00AF20CE">
      <w:pPr>
        <w:spacing w:line="264" w:lineRule="auto"/>
        <w:ind w:left="44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 xml:space="preserve">Подведение итогов </w:t>
      </w:r>
      <w:r w:rsidRPr="00AF20CE">
        <w:rPr>
          <w:rFonts w:asciiTheme="minorHAnsi" w:hAnsiTheme="minorHAnsi" w:cstheme="minorHAnsi"/>
          <w:sz w:val="25"/>
          <w:szCs w:val="25"/>
        </w:rPr>
        <w:t>в течение пяти рабочих дней после получения полного пакета документов.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>Определение победителей и призёров Конкурса проводится в каждой возрастной группе.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b/>
          <w:i/>
          <w:sz w:val="25"/>
          <w:szCs w:val="25"/>
        </w:rPr>
        <w:t xml:space="preserve">Участники, занявшие </w:t>
      </w:r>
      <w:r w:rsidRPr="00AF20CE">
        <w:rPr>
          <w:rFonts w:asciiTheme="minorHAnsi" w:hAnsiTheme="minorHAnsi" w:cstheme="minorHAnsi"/>
          <w:sz w:val="25"/>
          <w:szCs w:val="25"/>
          <w:lang w:val="en-US"/>
        </w:rPr>
        <w:t>I</w:t>
      </w:r>
      <w:r w:rsidRPr="00AF20CE">
        <w:rPr>
          <w:rFonts w:asciiTheme="minorHAnsi" w:hAnsiTheme="minorHAnsi" w:cstheme="minorHAnsi"/>
          <w:sz w:val="25"/>
          <w:szCs w:val="25"/>
        </w:rPr>
        <w:t xml:space="preserve"> место, являются Победителями Конкурса 1-ой степени;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b/>
          <w:i/>
          <w:sz w:val="25"/>
          <w:szCs w:val="25"/>
        </w:rPr>
        <w:t xml:space="preserve">Участники, занявшие </w:t>
      </w:r>
      <w:r w:rsidRPr="00AF20CE">
        <w:rPr>
          <w:rFonts w:asciiTheme="minorHAnsi" w:hAnsiTheme="minorHAnsi" w:cstheme="minorHAnsi"/>
          <w:sz w:val="25"/>
          <w:szCs w:val="25"/>
          <w:lang w:val="en-US"/>
        </w:rPr>
        <w:t>II</w:t>
      </w:r>
      <w:r w:rsidRPr="00AF20CE">
        <w:rPr>
          <w:rFonts w:asciiTheme="minorHAnsi" w:hAnsiTheme="minorHAnsi" w:cstheme="minorHAnsi"/>
          <w:sz w:val="25"/>
          <w:szCs w:val="25"/>
        </w:rPr>
        <w:t xml:space="preserve"> место, являются Призёрами Конкурса 2-ой степени;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b/>
          <w:i/>
          <w:sz w:val="25"/>
          <w:szCs w:val="25"/>
        </w:rPr>
        <w:t xml:space="preserve">Участники, занявшие </w:t>
      </w:r>
      <w:r w:rsidRPr="00AF20CE">
        <w:rPr>
          <w:rFonts w:asciiTheme="minorHAnsi" w:hAnsiTheme="minorHAnsi" w:cstheme="minorHAnsi"/>
          <w:sz w:val="25"/>
          <w:szCs w:val="25"/>
          <w:lang w:val="en-US"/>
        </w:rPr>
        <w:t>III</w:t>
      </w:r>
      <w:r w:rsidRPr="00AF20CE">
        <w:rPr>
          <w:rFonts w:asciiTheme="minorHAnsi" w:hAnsiTheme="minorHAnsi" w:cstheme="minorHAnsi"/>
          <w:sz w:val="25"/>
          <w:szCs w:val="25"/>
        </w:rPr>
        <w:t xml:space="preserve"> место, являются Призёрами Конкурса 3-й степени.</w:t>
      </w:r>
    </w:p>
    <w:p w:rsidR="00AF20CE" w:rsidRPr="00AF20CE" w:rsidRDefault="00AF20CE" w:rsidP="00AF20CE">
      <w:pPr>
        <w:numPr>
          <w:ilvl w:val="0"/>
          <w:numId w:val="3"/>
        </w:numPr>
        <w:spacing w:line="264" w:lineRule="auto"/>
        <w:ind w:left="0" w:firstLine="44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>Награждение участников: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  <w:r w:rsidRPr="00AF20CE">
        <w:rPr>
          <w:rFonts w:asciiTheme="minorHAnsi" w:hAnsiTheme="minorHAnsi" w:cstheme="minorHAnsi"/>
          <w:color w:val="000000"/>
          <w:sz w:val="25"/>
          <w:szCs w:val="25"/>
        </w:rPr>
        <w:t>Лауреаты конкурса награждаются дипломами. (</w:t>
      </w:r>
      <w:r w:rsidRPr="00AF20CE">
        <w:rPr>
          <w:rFonts w:asciiTheme="minorHAnsi" w:hAnsiTheme="minorHAnsi" w:cstheme="minorHAnsi"/>
          <w:sz w:val="25"/>
          <w:szCs w:val="25"/>
        </w:rPr>
        <w:t>Лауреаты: конкурсанты, отличившиеся высоким уровнем выполнения конкурсной работы, но не вошедшие в число победителей). Победители Конкурса награждаются дипломами 1 степени. Призёры Конкурса награждаются дипломами 2 и 3 степени</w:t>
      </w:r>
      <w:r w:rsidRPr="00AF20CE">
        <w:rPr>
          <w:rFonts w:asciiTheme="minorHAnsi" w:hAnsiTheme="minorHAnsi" w:cstheme="minorHAnsi"/>
          <w:color w:val="000000"/>
          <w:sz w:val="25"/>
          <w:szCs w:val="25"/>
        </w:rPr>
        <w:t xml:space="preserve">. 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>Итоговые материалы Конкурса</w:t>
      </w:r>
      <w:r w:rsidRPr="00AF20CE">
        <w:rPr>
          <w:rFonts w:asciiTheme="minorHAnsi" w:hAnsiTheme="minorHAnsi" w:cstheme="minorHAnsi"/>
          <w:sz w:val="25"/>
          <w:szCs w:val="25"/>
        </w:rPr>
        <w:t>: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 xml:space="preserve">Сертификаты, благодарственные письма и дипломы лауреатов, победителей и призеров будут высланы участникам в электронном варианте на </w:t>
      </w:r>
      <w:r w:rsidRPr="00AF20CE">
        <w:rPr>
          <w:rFonts w:asciiTheme="minorHAnsi" w:hAnsiTheme="minorHAnsi" w:cstheme="minorHAnsi"/>
          <w:sz w:val="25"/>
          <w:szCs w:val="25"/>
          <w:lang w:val="en-US"/>
        </w:rPr>
        <w:t>e</w:t>
      </w:r>
      <w:r w:rsidRPr="00AF20CE">
        <w:rPr>
          <w:rFonts w:asciiTheme="minorHAnsi" w:hAnsiTheme="minorHAnsi" w:cstheme="minorHAnsi"/>
          <w:sz w:val="25"/>
          <w:szCs w:val="25"/>
        </w:rPr>
        <w:t>-</w:t>
      </w:r>
      <w:r w:rsidRPr="00AF20CE">
        <w:rPr>
          <w:rFonts w:asciiTheme="minorHAnsi" w:hAnsiTheme="minorHAnsi" w:cstheme="minorHAnsi"/>
          <w:sz w:val="25"/>
          <w:szCs w:val="25"/>
          <w:lang w:val="en-US"/>
        </w:rPr>
        <w:t>mail</w:t>
      </w:r>
      <w:r w:rsidRPr="00AF20CE">
        <w:rPr>
          <w:rFonts w:asciiTheme="minorHAnsi" w:hAnsiTheme="minorHAnsi" w:cstheme="minorHAnsi"/>
          <w:sz w:val="25"/>
          <w:szCs w:val="25"/>
        </w:rPr>
        <w:t>, указанный в заявке.</w:t>
      </w:r>
    </w:p>
    <w:p w:rsidR="00AF20CE" w:rsidRPr="00AF20CE" w:rsidRDefault="00AF20CE" w:rsidP="00AF20CE">
      <w:pPr>
        <w:numPr>
          <w:ilvl w:val="0"/>
          <w:numId w:val="3"/>
        </w:numPr>
        <w:spacing w:line="264" w:lineRule="auto"/>
        <w:ind w:left="0" w:firstLine="448"/>
        <w:jc w:val="both"/>
        <w:rPr>
          <w:rFonts w:asciiTheme="minorHAnsi" w:hAnsiTheme="minorHAnsi" w:cstheme="minorHAnsi"/>
          <w:b/>
          <w:sz w:val="25"/>
          <w:szCs w:val="25"/>
        </w:rPr>
      </w:pPr>
      <w:r w:rsidRPr="00AF20CE">
        <w:rPr>
          <w:rFonts w:asciiTheme="minorHAnsi" w:hAnsiTheme="minorHAnsi" w:cstheme="minorHAnsi"/>
          <w:b/>
          <w:sz w:val="25"/>
          <w:szCs w:val="25"/>
        </w:rPr>
        <w:t>Финансирование:</w:t>
      </w:r>
    </w:p>
    <w:p w:rsidR="00AF20CE" w:rsidRPr="00AF20CE" w:rsidRDefault="00AF20CE" w:rsidP="00AF20CE">
      <w:pPr>
        <w:tabs>
          <w:tab w:val="left" w:pos="142"/>
          <w:tab w:val="left" w:pos="567"/>
        </w:tabs>
        <w:spacing w:line="264" w:lineRule="auto"/>
        <w:ind w:firstLine="448"/>
        <w:jc w:val="both"/>
        <w:rPr>
          <w:rFonts w:asciiTheme="minorHAnsi" w:hAnsiTheme="minorHAnsi" w:cstheme="minorHAnsi"/>
          <w:sz w:val="25"/>
          <w:szCs w:val="25"/>
        </w:rPr>
      </w:pPr>
      <w:r w:rsidRPr="00AF20CE">
        <w:rPr>
          <w:rFonts w:asciiTheme="minorHAnsi" w:hAnsiTheme="minorHAnsi" w:cstheme="minorHAnsi"/>
          <w:sz w:val="25"/>
          <w:szCs w:val="25"/>
        </w:rPr>
        <w:t xml:space="preserve">Конкурс финансируется за счет организационных взносов участников. Величина организационного взноса составляет </w:t>
      </w:r>
      <w:r w:rsidRPr="00AF20CE">
        <w:rPr>
          <w:rFonts w:asciiTheme="minorHAnsi" w:hAnsiTheme="minorHAnsi" w:cstheme="minorHAnsi"/>
          <w:b/>
          <w:sz w:val="25"/>
          <w:szCs w:val="25"/>
        </w:rPr>
        <w:t>160 (сто шестьдесят) рублей</w:t>
      </w:r>
      <w:r w:rsidRPr="00AF20CE">
        <w:rPr>
          <w:rFonts w:asciiTheme="minorHAnsi" w:hAnsiTheme="minorHAnsi" w:cstheme="minorHAnsi"/>
          <w:sz w:val="25"/>
          <w:szCs w:val="25"/>
        </w:rPr>
        <w:t xml:space="preserve"> </w:t>
      </w:r>
      <w:r w:rsidRPr="00AF20CE">
        <w:rPr>
          <w:rFonts w:asciiTheme="minorHAnsi" w:hAnsiTheme="minorHAnsi" w:cstheme="minorHAnsi"/>
          <w:color w:val="000000"/>
          <w:sz w:val="25"/>
          <w:szCs w:val="25"/>
        </w:rPr>
        <w:t>с каждого участника за одну конкурсную работу.</w:t>
      </w:r>
      <w:r w:rsidRPr="00AF20CE">
        <w:rPr>
          <w:rFonts w:asciiTheme="minorHAnsi" w:hAnsiTheme="minorHAnsi" w:cstheme="minorHAnsi"/>
          <w:sz w:val="25"/>
          <w:szCs w:val="25"/>
        </w:rPr>
        <w:t xml:space="preserve"> </w:t>
      </w:r>
    </w:p>
    <w:p w:rsidR="00AF20CE" w:rsidRPr="00AF20CE" w:rsidRDefault="00AF20CE" w:rsidP="00AF20CE">
      <w:pPr>
        <w:spacing w:line="264" w:lineRule="auto"/>
        <w:ind w:firstLine="448"/>
        <w:jc w:val="both"/>
        <w:rPr>
          <w:rStyle w:val="a6"/>
          <w:rFonts w:asciiTheme="minorHAnsi" w:hAnsiTheme="minorHAnsi" w:cstheme="minorHAnsi"/>
          <w:b/>
          <w:color w:val="auto"/>
          <w:sz w:val="25"/>
          <w:szCs w:val="25"/>
          <w:u w:val="none"/>
        </w:rPr>
      </w:pPr>
      <w:r w:rsidRPr="00AF20CE">
        <w:rPr>
          <w:rStyle w:val="a6"/>
          <w:rFonts w:asciiTheme="minorHAnsi" w:hAnsiTheme="minorHAnsi" w:cstheme="minorHAnsi"/>
          <w:b/>
          <w:color w:val="auto"/>
          <w:sz w:val="25"/>
          <w:szCs w:val="25"/>
          <w:u w:val="none"/>
        </w:rPr>
        <w:t>Произвести оплату можно одним из предложенных способов:</w:t>
      </w:r>
    </w:p>
    <w:p w:rsidR="00AF20CE" w:rsidRPr="00AF20CE" w:rsidRDefault="00AF20CE" w:rsidP="00AF20CE">
      <w:pPr>
        <w:pStyle w:val="ab"/>
        <w:numPr>
          <w:ilvl w:val="0"/>
          <w:numId w:val="10"/>
        </w:numPr>
        <w:suppressAutoHyphens/>
        <w:spacing w:line="264" w:lineRule="auto"/>
        <w:ind w:left="0" w:firstLine="448"/>
        <w:jc w:val="both"/>
        <w:rPr>
          <w:rStyle w:val="a6"/>
          <w:rFonts w:asciiTheme="minorHAnsi" w:hAnsiTheme="minorHAnsi" w:cstheme="minorHAnsi"/>
          <w:color w:val="auto"/>
          <w:sz w:val="25"/>
          <w:szCs w:val="25"/>
          <w:u w:val="none"/>
        </w:rPr>
      </w:pPr>
      <w:r w:rsidRPr="00AF20CE">
        <w:rPr>
          <w:rStyle w:val="a6"/>
          <w:rFonts w:asciiTheme="minorHAnsi" w:hAnsiTheme="minorHAnsi" w:cstheme="minorHAnsi"/>
          <w:color w:val="auto"/>
          <w:sz w:val="25"/>
          <w:szCs w:val="25"/>
          <w:u w:val="none"/>
        </w:rPr>
        <w:t>В отделении любого банка.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AF20CE" w:rsidRPr="00AF20CE" w:rsidRDefault="00AF20CE" w:rsidP="00AF20CE">
      <w:pPr>
        <w:pStyle w:val="ab"/>
        <w:numPr>
          <w:ilvl w:val="0"/>
          <w:numId w:val="10"/>
        </w:numPr>
        <w:suppressAutoHyphens/>
        <w:spacing w:line="264" w:lineRule="auto"/>
        <w:ind w:left="0" w:firstLine="448"/>
        <w:jc w:val="both"/>
        <w:rPr>
          <w:rStyle w:val="a6"/>
          <w:rFonts w:asciiTheme="minorHAnsi" w:hAnsiTheme="minorHAnsi" w:cstheme="minorHAnsi"/>
          <w:color w:val="auto"/>
          <w:sz w:val="25"/>
          <w:szCs w:val="25"/>
          <w:u w:val="none"/>
        </w:rPr>
      </w:pPr>
      <w:r w:rsidRPr="00AF20CE">
        <w:rPr>
          <w:rStyle w:val="a6"/>
          <w:rFonts w:asciiTheme="minorHAnsi" w:hAnsiTheme="minorHAnsi" w:cstheme="minorHAnsi"/>
          <w:color w:val="auto"/>
          <w:sz w:val="25"/>
          <w:szCs w:val="25"/>
          <w:u w:val="none"/>
        </w:rPr>
        <w:t xml:space="preserve"> 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AF20CE" w:rsidRPr="00AF20CE" w:rsidRDefault="00AF20CE" w:rsidP="00AF20CE">
      <w:pPr>
        <w:pStyle w:val="ab"/>
        <w:numPr>
          <w:ilvl w:val="0"/>
          <w:numId w:val="10"/>
        </w:numPr>
        <w:suppressAutoHyphens/>
        <w:spacing w:line="264" w:lineRule="auto"/>
        <w:ind w:left="0" w:firstLine="448"/>
        <w:jc w:val="both"/>
        <w:rPr>
          <w:rStyle w:val="a6"/>
          <w:rFonts w:asciiTheme="minorHAnsi" w:hAnsiTheme="minorHAnsi" w:cstheme="minorHAnsi"/>
          <w:color w:val="auto"/>
          <w:sz w:val="25"/>
          <w:szCs w:val="25"/>
          <w:u w:val="none"/>
        </w:rPr>
      </w:pPr>
      <w:r w:rsidRPr="00AF20CE">
        <w:rPr>
          <w:rStyle w:val="a6"/>
          <w:rFonts w:asciiTheme="minorHAnsi" w:hAnsiTheme="minorHAnsi" w:cstheme="minorHAnsi"/>
          <w:color w:val="auto"/>
          <w:sz w:val="25"/>
          <w:szCs w:val="25"/>
          <w:u w:val="none"/>
        </w:rPr>
        <w:t>По QR коду с помощью онлайн-сервисов банков.</w:t>
      </w:r>
    </w:p>
    <w:p w:rsidR="00AF20CE" w:rsidRPr="00AF20CE" w:rsidRDefault="00AF20CE" w:rsidP="00AF20CE">
      <w:pPr>
        <w:ind w:firstLine="448"/>
        <w:rPr>
          <w:rFonts w:asciiTheme="minorHAnsi" w:hAnsiTheme="minorHAnsi" w:cstheme="minorHAnsi"/>
          <w:b/>
          <w:sz w:val="26"/>
          <w:szCs w:val="26"/>
        </w:rPr>
      </w:pPr>
      <w:r w:rsidRPr="00AF20CE">
        <w:rPr>
          <w:rFonts w:asciiTheme="minorHAnsi" w:hAnsiTheme="minorHAnsi" w:cstheme="minorHAnsi"/>
          <w:b/>
          <w:sz w:val="26"/>
          <w:szCs w:val="26"/>
        </w:rPr>
        <w:t>Реквизиты для оплаты:</w:t>
      </w:r>
    </w:p>
    <w:p w:rsidR="00AF20CE" w:rsidRPr="00AF20CE" w:rsidRDefault="00AF20CE" w:rsidP="00AF20CE">
      <w:pPr>
        <w:ind w:firstLine="448"/>
        <w:rPr>
          <w:rFonts w:asciiTheme="minorHAnsi" w:hAnsiTheme="minorHAnsi" w:cstheme="minorHAnsi"/>
          <w:color w:val="000000"/>
          <w:sz w:val="24"/>
          <w:szCs w:val="24"/>
        </w:rPr>
      </w:pPr>
      <w:r w:rsidRPr="00AF20CE">
        <w:rPr>
          <w:rFonts w:asciiTheme="minorHAnsi" w:hAnsiTheme="minorHAnsi" w:cstheme="minorHAnsi"/>
          <w:color w:val="000000"/>
          <w:sz w:val="24"/>
          <w:szCs w:val="24"/>
        </w:rPr>
        <w:t>Получатель: ООО «Образовательный центр «Инициатива»</w:t>
      </w:r>
    </w:p>
    <w:p w:rsidR="00AF20CE" w:rsidRPr="00AF20CE" w:rsidRDefault="00AF20CE" w:rsidP="00AF20CE">
      <w:pPr>
        <w:ind w:firstLine="448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F20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ИНН: 2130168600 КПП: 213001001</w:t>
      </w:r>
    </w:p>
    <w:p w:rsidR="00AF20CE" w:rsidRPr="00AF20CE" w:rsidRDefault="00AF20CE" w:rsidP="00AF20CE">
      <w:pPr>
        <w:ind w:firstLine="448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F20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Банк: ПАО СБЕРБАНК</w:t>
      </w:r>
    </w:p>
    <w:p w:rsidR="00AF20CE" w:rsidRPr="00AF20CE" w:rsidRDefault="00AF20CE" w:rsidP="00AF20CE">
      <w:pPr>
        <w:ind w:firstLine="448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F20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Р/с: 40702810175000009388</w:t>
      </w:r>
    </w:p>
    <w:p w:rsidR="00AF20CE" w:rsidRPr="00AF20CE" w:rsidRDefault="00AF20CE" w:rsidP="00AF20CE">
      <w:pPr>
        <w:ind w:firstLine="448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AF20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БИК: 049706609</w:t>
      </w:r>
    </w:p>
    <w:p w:rsidR="00AF20CE" w:rsidRPr="00AF20CE" w:rsidRDefault="00AF20CE" w:rsidP="00AF20CE">
      <w:pPr>
        <w:ind w:firstLine="448"/>
        <w:rPr>
          <w:rFonts w:asciiTheme="minorHAnsi" w:hAnsiTheme="minorHAnsi" w:cstheme="minorHAnsi"/>
          <w:color w:val="000000"/>
          <w:sz w:val="24"/>
          <w:szCs w:val="24"/>
        </w:rPr>
      </w:pPr>
      <w:r w:rsidRPr="00AF20C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к/с: 30101810300000000609</w:t>
      </w:r>
    </w:p>
    <w:p w:rsidR="00AF20CE" w:rsidRPr="00AF20CE" w:rsidRDefault="00AF20CE" w:rsidP="00AF20CE">
      <w:pPr>
        <w:ind w:firstLine="448"/>
        <w:rPr>
          <w:rStyle w:val="a6"/>
          <w:rFonts w:asciiTheme="minorHAnsi" w:hAnsiTheme="minorHAnsi" w:cstheme="minorHAnsi"/>
          <w:color w:val="000000"/>
          <w:sz w:val="24"/>
          <w:szCs w:val="24"/>
          <w:u w:val="none"/>
        </w:rPr>
      </w:pPr>
      <w:r w:rsidRPr="00AF20CE">
        <w:rPr>
          <w:rFonts w:asciiTheme="minorHAnsi" w:hAnsiTheme="minorHAnsi" w:cstheme="minorHAnsi"/>
          <w:color w:val="000000"/>
          <w:sz w:val="24"/>
          <w:szCs w:val="24"/>
        </w:rPr>
        <w:t>Назначение платежа: Заказ № 22-23-09 от 21.09.2022 г.+ сотовый телефон плательщика.</w:t>
      </w:r>
    </w:p>
    <w:p w:rsidR="009D33FC" w:rsidRPr="00AF20CE" w:rsidRDefault="009D33FC" w:rsidP="00AF20CE">
      <w:pPr>
        <w:shd w:val="clear" w:color="auto" w:fill="FFFFFF"/>
        <w:ind w:firstLine="240"/>
        <w:jc w:val="center"/>
        <w:rPr>
          <w:rStyle w:val="a6"/>
          <w:rFonts w:asciiTheme="minorHAnsi" w:hAnsiTheme="minorHAnsi" w:cstheme="minorHAnsi"/>
          <w:b/>
          <w:color w:val="0070C0"/>
          <w:sz w:val="24"/>
          <w:szCs w:val="26"/>
          <w:u w:val="none"/>
        </w:rPr>
      </w:pPr>
    </w:p>
    <w:sectPr w:rsidR="009D33FC" w:rsidRPr="00AF20CE" w:rsidSect="005E3B81">
      <w:type w:val="continuous"/>
      <w:pgSz w:w="11906" w:h="16838"/>
      <w:pgMar w:top="567" w:right="567" w:bottom="567" w:left="851" w:header="720" w:footer="720" w:gutter="0"/>
      <w:pgBorders w:offsetFrom="page">
        <w:top w:val="doubleWave" w:sz="6" w:space="24" w:color="4F6228" w:themeColor="accent3" w:themeShade="80"/>
        <w:left w:val="doubleWave" w:sz="6" w:space="24" w:color="4F6228" w:themeColor="accent3" w:themeShade="80"/>
        <w:bottom w:val="doubleWave" w:sz="6" w:space="24" w:color="4F6228" w:themeColor="accent3" w:themeShade="80"/>
        <w:right w:val="doubleWave" w:sz="6" w:space="24" w:color="4F6228" w:themeColor="accent3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3C" w:rsidRDefault="00777A3C" w:rsidP="00D34EE9">
      <w:r>
        <w:separator/>
      </w:r>
    </w:p>
  </w:endnote>
  <w:endnote w:type="continuationSeparator" w:id="0">
    <w:p w:rsidR="00777A3C" w:rsidRDefault="00777A3C" w:rsidP="00D3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3C" w:rsidRDefault="00777A3C" w:rsidP="00D34EE9">
      <w:r>
        <w:separator/>
      </w:r>
    </w:p>
  </w:footnote>
  <w:footnote w:type="continuationSeparator" w:id="0">
    <w:p w:rsidR="00777A3C" w:rsidRDefault="00777A3C" w:rsidP="00D34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DAF"/>
    <w:multiLevelType w:val="hybridMultilevel"/>
    <w:tmpl w:val="D772C3BE"/>
    <w:lvl w:ilvl="0" w:tplc="43AEF036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6326002"/>
    <w:multiLevelType w:val="hybridMultilevel"/>
    <w:tmpl w:val="E06E58CE"/>
    <w:lvl w:ilvl="0" w:tplc="FC10BED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635"/>
    <w:multiLevelType w:val="hybridMultilevel"/>
    <w:tmpl w:val="D6808240"/>
    <w:lvl w:ilvl="0" w:tplc="7310A28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316" w:hanging="180"/>
      </w:pPr>
    </w:lvl>
    <w:lvl w:ilvl="3" w:tplc="0419000F" w:tentative="1">
      <w:start w:val="1"/>
      <w:numFmt w:val="decimal"/>
      <w:lvlText w:val="%4."/>
      <w:lvlJc w:val="left"/>
      <w:pPr>
        <w:ind w:left="4036" w:hanging="360"/>
      </w:pPr>
    </w:lvl>
    <w:lvl w:ilvl="4" w:tplc="04190019" w:tentative="1">
      <w:start w:val="1"/>
      <w:numFmt w:val="lowerLetter"/>
      <w:lvlText w:val="%5."/>
      <w:lvlJc w:val="left"/>
      <w:pPr>
        <w:ind w:left="4756" w:hanging="360"/>
      </w:pPr>
    </w:lvl>
    <w:lvl w:ilvl="5" w:tplc="0419001B" w:tentative="1">
      <w:start w:val="1"/>
      <w:numFmt w:val="lowerRoman"/>
      <w:lvlText w:val="%6."/>
      <w:lvlJc w:val="right"/>
      <w:pPr>
        <w:ind w:left="5476" w:hanging="180"/>
      </w:pPr>
    </w:lvl>
    <w:lvl w:ilvl="6" w:tplc="0419000F" w:tentative="1">
      <w:start w:val="1"/>
      <w:numFmt w:val="decimal"/>
      <w:lvlText w:val="%7."/>
      <w:lvlJc w:val="left"/>
      <w:pPr>
        <w:ind w:left="6196" w:hanging="360"/>
      </w:pPr>
    </w:lvl>
    <w:lvl w:ilvl="7" w:tplc="04190019" w:tentative="1">
      <w:start w:val="1"/>
      <w:numFmt w:val="lowerLetter"/>
      <w:lvlText w:val="%8."/>
      <w:lvlJc w:val="left"/>
      <w:pPr>
        <w:ind w:left="6916" w:hanging="360"/>
      </w:pPr>
    </w:lvl>
    <w:lvl w:ilvl="8" w:tplc="041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" w15:restartNumberingAfterBreak="0">
    <w:nsid w:val="15575566"/>
    <w:multiLevelType w:val="hybridMultilevel"/>
    <w:tmpl w:val="DEA2666E"/>
    <w:lvl w:ilvl="0" w:tplc="2322575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2A6E5D"/>
    <w:multiLevelType w:val="multilevel"/>
    <w:tmpl w:val="D5603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 w15:restartNumberingAfterBreak="0">
    <w:nsid w:val="2E106B06"/>
    <w:multiLevelType w:val="hybridMultilevel"/>
    <w:tmpl w:val="38105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3458EE"/>
    <w:multiLevelType w:val="hybridMultilevel"/>
    <w:tmpl w:val="D6DA179E"/>
    <w:lvl w:ilvl="0" w:tplc="6994BC5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39"/>
    <w:rsid w:val="0000148F"/>
    <w:rsid w:val="00003056"/>
    <w:rsid w:val="00027663"/>
    <w:rsid w:val="00032F0E"/>
    <w:rsid w:val="000435F5"/>
    <w:rsid w:val="00044C6E"/>
    <w:rsid w:val="000457AE"/>
    <w:rsid w:val="00046780"/>
    <w:rsid w:val="00054236"/>
    <w:rsid w:val="00061A6A"/>
    <w:rsid w:val="000636DA"/>
    <w:rsid w:val="000641A5"/>
    <w:rsid w:val="000677BD"/>
    <w:rsid w:val="00067825"/>
    <w:rsid w:val="00077920"/>
    <w:rsid w:val="00077B82"/>
    <w:rsid w:val="00092C77"/>
    <w:rsid w:val="00094AEE"/>
    <w:rsid w:val="000A20EA"/>
    <w:rsid w:val="000A49FE"/>
    <w:rsid w:val="000F2106"/>
    <w:rsid w:val="00106370"/>
    <w:rsid w:val="00117095"/>
    <w:rsid w:val="001249A0"/>
    <w:rsid w:val="00126AA3"/>
    <w:rsid w:val="00127C2D"/>
    <w:rsid w:val="00161199"/>
    <w:rsid w:val="00161521"/>
    <w:rsid w:val="0017420E"/>
    <w:rsid w:val="00181FC1"/>
    <w:rsid w:val="001959E2"/>
    <w:rsid w:val="00196363"/>
    <w:rsid w:val="001A2ECE"/>
    <w:rsid w:val="001B1446"/>
    <w:rsid w:val="001C1097"/>
    <w:rsid w:val="001C4C07"/>
    <w:rsid w:val="001C7A83"/>
    <w:rsid w:val="001D278A"/>
    <w:rsid w:val="001D2BD7"/>
    <w:rsid w:val="001E2770"/>
    <w:rsid w:val="001F00E9"/>
    <w:rsid w:val="001F2EA9"/>
    <w:rsid w:val="001F3516"/>
    <w:rsid w:val="001F7868"/>
    <w:rsid w:val="0020399A"/>
    <w:rsid w:val="00224F54"/>
    <w:rsid w:val="00234CBF"/>
    <w:rsid w:val="002448D4"/>
    <w:rsid w:val="002536B6"/>
    <w:rsid w:val="002637A7"/>
    <w:rsid w:val="002856FE"/>
    <w:rsid w:val="002873FB"/>
    <w:rsid w:val="00297F7A"/>
    <w:rsid w:val="002B0C0A"/>
    <w:rsid w:val="002B3A7E"/>
    <w:rsid w:val="002D458D"/>
    <w:rsid w:val="002D61A3"/>
    <w:rsid w:val="002E430D"/>
    <w:rsid w:val="002E4D76"/>
    <w:rsid w:val="00304B9B"/>
    <w:rsid w:val="0031779B"/>
    <w:rsid w:val="0032509C"/>
    <w:rsid w:val="003263AD"/>
    <w:rsid w:val="00326726"/>
    <w:rsid w:val="0033178B"/>
    <w:rsid w:val="003359AF"/>
    <w:rsid w:val="003423D7"/>
    <w:rsid w:val="00347AD6"/>
    <w:rsid w:val="00353874"/>
    <w:rsid w:val="0036385D"/>
    <w:rsid w:val="00371124"/>
    <w:rsid w:val="0037182A"/>
    <w:rsid w:val="00380975"/>
    <w:rsid w:val="00392DF0"/>
    <w:rsid w:val="003A13D5"/>
    <w:rsid w:val="003A2DAB"/>
    <w:rsid w:val="003A385F"/>
    <w:rsid w:val="003B5AA2"/>
    <w:rsid w:val="003B7E45"/>
    <w:rsid w:val="003C49E1"/>
    <w:rsid w:val="003D77AB"/>
    <w:rsid w:val="003E0531"/>
    <w:rsid w:val="003E2D3D"/>
    <w:rsid w:val="003E381A"/>
    <w:rsid w:val="003E39A9"/>
    <w:rsid w:val="003E671F"/>
    <w:rsid w:val="003F2A36"/>
    <w:rsid w:val="004038C1"/>
    <w:rsid w:val="004120F0"/>
    <w:rsid w:val="00416EA6"/>
    <w:rsid w:val="00422367"/>
    <w:rsid w:val="004371DE"/>
    <w:rsid w:val="004410AC"/>
    <w:rsid w:val="00446BB6"/>
    <w:rsid w:val="00456356"/>
    <w:rsid w:val="00461D81"/>
    <w:rsid w:val="00463272"/>
    <w:rsid w:val="00494B39"/>
    <w:rsid w:val="00496F9E"/>
    <w:rsid w:val="004A32DD"/>
    <w:rsid w:val="004C10E4"/>
    <w:rsid w:val="004C207E"/>
    <w:rsid w:val="004C5764"/>
    <w:rsid w:val="004C5D32"/>
    <w:rsid w:val="004D1543"/>
    <w:rsid w:val="004E1316"/>
    <w:rsid w:val="004E3393"/>
    <w:rsid w:val="004E36FD"/>
    <w:rsid w:val="004E5D5C"/>
    <w:rsid w:val="004F4DE0"/>
    <w:rsid w:val="00503A5E"/>
    <w:rsid w:val="00504033"/>
    <w:rsid w:val="00504D3A"/>
    <w:rsid w:val="0050671F"/>
    <w:rsid w:val="00524582"/>
    <w:rsid w:val="005317A8"/>
    <w:rsid w:val="005555A1"/>
    <w:rsid w:val="00556EA0"/>
    <w:rsid w:val="00563F39"/>
    <w:rsid w:val="005652A7"/>
    <w:rsid w:val="005749B8"/>
    <w:rsid w:val="00585011"/>
    <w:rsid w:val="0058569E"/>
    <w:rsid w:val="005936A6"/>
    <w:rsid w:val="005A3118"/>
    <w:rsid w:val="005A3742"/>
    <w:rsid w:val="005B1C88"/>
    <w:rsid w:val="005B51A7"/>
    <w:rsid w:val="005C0526"/>
    <w:rsid w:val="005C29CF"/>
    <w:rsid w:val="005C32FF"/>
    <w:rsid w:val="005C6A9B"/>
    <w:rsid w:val="005E0714"/>
    <w:rsid w:val="005E3B81"/>
    <w:rsid w:val="005E41D5"/>
    <w:rsid w:val="005F78BF"/>
    <w:rsid w:val="00600C87"/>
    <w:rsid w:val="006034F9"/>
    <w:rsid w:val="00613631"/>
    <w:rsid w:val="00624798"/>
    <w:rsid w:val="0063484A"/>
    <w:rsid w:val="00642BE5"/>
    <w:rsid w:val="00646666"/>
    <w:rsid w:val="00650683"/>
    <w:rsid w:val="00660680"/>
    <w:rsid w:val="006642F9"/>
    <w:rsid w:val="00664503"/>
    <w:rsid w:val="00672335"/>
    <w:rsid w:val="00674DFB"/>
    <w:rsid w:val="00693325"/>
    <w:rsid w:val="00696AF7"/>
    <w:rsid w:val="006B49DD"/>
    <w:rsid w:val="006B7340"/>
    <w:rsid w:val="006B79C2"/>
    <w:rsid w:val="006C71E7"/>
    <w:rsid w:val="006D2959"/>
    <w:rsid w:val="006D33F5"/>
    <w:rsid w:val="006D4D25"/>
    <w:rsid w:val="006E2E7D"/>
    <w:rsid w:val="0070228B"/>
    <w:rsid w:val="00702556"/>
    <w:rsid w:val="00702DA7"/>
    <w:rsid w:val="00705FFD"/>
    <w:rsid w:val="00706BF7"/>
    <w:rsid w:val="007109C8"/>
    <w:rsid w:val="00716C30"/>
    <w:rsid w:val="00737E9E"/>
    <w:rsid w:val="00751BF1"/>
    <w:rsid w:val="00755132"/>
    <w:rsid w:val="00777A3C"/>
    <w:rsid w:val="007A0ED7"/>
    <w:rsid w:val="007B650D"/>
    <w:rsid w:val="007C5547"/>
    <w:rsid w:val="007D1F04"/>
    <w:rsid w:val="007D35DD"/>
    <w:rsid w:val="007E3A39"/>
    <w:rsid w:val="007E4A54"/>
    <w:rsid w:val="007E58A6"/>
    <w:rsid w:val="007F4662"/>
    <w:rsid w:val="007F6B8E"/>
    <w:rsid w:val="00812F19"/>
    <w:rsid w:val="00821F98"/>
    <w:rsid w:val="00822E71"/>
    <w:rsid w:val="00830466"/>
    <w:rsid w:val="00830EC5"/>
    <w:rsid w:val="00874F03"/>
    <w:rsid w:val="00880ABE"/>
    <w:rsid w:val="00884761"/>
    <w:rsid w:val="00884C6C"/>
    <w:rsid w:val="008A12C2"/>
    <w:rsid w:val="008A4A22"/>
    <w:rsid w:val="008B59B7"/>
    <w:rsid w:val="008C285A"/>
    <w:rsid w:val="008C3DB6"/>
    <w:rsid w:val="008D2B62"/>
    <w:rsid w:val="008D3E42"/>
    <w:rsid w:val="008E1DFD"/>
    <w:rsid w:val="008E2F93"/>
    <w:rsid w:val="008E6953"/>
    <w:rsid w:val="008F3B1A"/>
    <w:rsid w:val="00900825"/>
    <w:rsid w:val="00916350"/>
    <w:rsid w:val="0092084E"/>
    <w:rsid w:val="00921011"/>
    <w:rsid w:val="00926766"/>
    <w:rsid w:val="00930CFF"/>
    <w:rsid w:val="00936179"/>
    <w:rsid w:val="00944C86"/>
    <w:rsid w:val="0096176C"/>
    <w:rsid w:val="00972382"/>
    <w:rsid w:val="00975B81"/>
    <w:rsid w:val="00996944"/>
    <w:rsid w:val="00996E2D"/>
    <w:rsid w:val="0099790C"/>
    <w:rsid w:val="009B2A6F"/>
    <w:rsid w:val="009B6BA8"/>
    <w:rsid w:val="009C0C00"/>
    <w:rsid w:val="009C29A3"/>
    <w:rsid w:val="009C2FC9"/>
    <w:rsid w:val="009C4F0A"/>
    <w:rsid w:val="009C5A33"/>
    <w:rsid w:val="009D0798"/>
    <w:rsid w:val="009D33FC"/>
    <w:rsid w:val="009E017B"/>
    <w:rsid w:val="009E04D4"/>
    <w:rsid w:val="009E7578"/>
    <w:rsid w:val="00A32C3B"/>
    <w:rsid w:val="00A515DD"/>
    <w:rsid w:val="00A77145"/>
    <w:rsid w:val="00A80EB9"/>
    <w:rsid w:val="00A813E2"/>
    <w:rsid w:val="00AA7B54"/>
    <w:rsid w:val="00AC1959"/>
    <w:rsid w:val="00AC2142"/>
    <w:rsid w:val="00AD3B64"/>
    <w:rsid w:val="00AE2654"/>
    <w:rsid w:val="00AF20CE"/>
    <w:rsid w:val="00B01DD1"/>
    <w:rsid w:val="00B04A64"/>
    <w:rsid w:val="00B11F13"/>
    <w:rsid w:val="00B165C0"/>
    <w:rsid w:val="00B275F8"/>
    <w:rsid w:val="00B301F1"/>
    <w:rsid w:val="00B31C13"/>
    <w:rsid w:val="00B4388C"/>
    <w:rsid w:val="00B445E8"/>
    <w:rsid w:val="00B44C33"/>
    <w:rsid w:val="00B44EDA"/>
    <w:rsid w:val="00B74899"/>
    <w:rsid w:val="00B762AA"/>
    <w:rsid w:val="00B865BC"/>
    <w:rsid w:val="00B942D5"/>
    <w:rsid w:val="00B947BA"/>
    <w:rsid w:val="00BA78DF"/>
    <w:rsid w:val="00BB6057"/>
    <w:rsid w:val="00BC5235"/>
    <w:rsid w:val="00BC63A7"/>
    <w:rsid w:val="00BC6AC5"/>
    <w:rsid w:val="00BF06F6"/>
    <w:rsid w:val="00BF23C9"/>
    <w:rsid w:val="00C058E1"/>
    <w:rsid w:val="00C12533"/>
    <w:rsid w:val="00C236DC"/>
    <w:rsid w:val="00C41CE8"/>
    <w:rsid w:val="00C62ACB"/>
    <w:rsid w:val="00C6459D"/>
    <w:rsid w:val="00C65EF8"/>
    <w:rsid w:val="00C67EC5"/>
    <w:rsid w:val="00C727F6"/>
    <w:rsid w:val="00C77796"/>
    <w:rsid w:val="00C82CC2"/>
    <w:rsid w:val="00C91B40"/>
    <w:rsid w:val="00CA43B9"/>
    <w:rsid w:val="00CA4D22"/>
    <w:rsid w:val="00CA504A"/>
    <w:rsid w:val="00CA768E"/>
    <w:rsid w:val="00CC2283"/>
    <w:rsid w:val="00CC24A9"/>
    <w:rsid w:val="00CC5DCB"/>
    <w:rsid w:val="00CD151E"/>
    <w:rsid w:val="00CD1C25"/>
    <w:rsid w:val="00CE2D00"/>
    <w:rsid w:val="00CF32F1"/>
    <w:rsid w:val="00CF7F64"/>
    <w:rsid w:val="00D015B2"/>
    <w:rsid w:val="00D05075"/>
    <w:rsid w:val="00D3044A"/>
    <w:rsid w:val="00D320FE"/>
    <w:rsid w:val="00D322A5"/>
    <w:rsid w:val="00D34EE9"/>
    <w:rsid w:val="00D457F1"/>
    <w:rsid w:val="00D47D4C"/>
    <w:rsid w:val="00D6275B"/>
    <w:rsid w:val="00D67891"/>
    <w:rsid w:val="00D71662"/>
    <w:rsid w:val="00D74771"/>
    <w:rsid w:val="00D87725"/>
    <w:rsid w:val="00D9090B"/>
    <w:rsid w:val="00D95683"/>
    <w:rsid w:val="00D9612C"/>
    <w:rsid w:val="00DB2077"/>
    <w:rsid w:val="00DB6190"/>
    <w:rsid w:val="00DB6734"/>
    <w:rsid w:val="00DC2CD6"/>
    <w:rsid w:val="00DE0E13"/>
    <w:rsid w:val="00DE4222"/>
    <w:rsid w:val="00DE4956"/>
    <w:rsid w:val="00E0108E"/>
    <w:rsid w:val="00E22C63"/>
    <w:rsid w:val="00E278DA"/>
    <w:rsid w:val="00E356E2"/>
    <w:rsid w:val="00E36A9C"/>
    <w:rsid w:val="00E422DA"/>
    <w:rsid w:val="00E54607"/>
    <w:rsid w:val="00E64518"/>
    <w:rsid w:val="00E7350C"/>
    <w:rsid w:val="00E75452"/>
    <w:rsid w:val="00E80846"/>
    <w:rsid w:val="00E813AE"/>
    <w:rsid w:val="00EA1318"/>
    <w:rsid w:val="00EA303B"/>
    <w:rsid w:val="00EA4108"/>
    <w:rsid w:val="00EB616D"/>
    <w:rsid w:val="00EC3339"/>
    <w:rsid w:val="00EC58DC"/>
    <w:rsid w:val="00EC6634"/>
    <w:rsid w:val="00EE3E0F"/>
    <w:rsid w:val="00EE42B6"/>
    <w:rsid w:val="00F028A7"/>
    <w:rsid w:val="00F14823"/>
    <w:rsid w:val="00F16953"/>
    <w:rsid w:val="00F2021A"/>
    <w:rsid w:val="00F33E71"/>
    <w:rsid w:val="00F44190"/>
    <w:rsid w:val="00F4586A"/>
    <w:rsid w:val="00F50F1B"/>
    <w:rsid w:val="00F570D9"/>
    <w:rsid w:val="00F64CB0"/>
    <w:rsid w:val="00F71832"/>
    <w:rsid w:val="00F73DE0"/>
    <w:rsid w:val="00F74D89"/>
    <w:rsid w:val="00F7739C"/>
    <w:rsid w:val="00F84F8D"/>
    <w:rsid w:val="00F86D10"/>
    <w:rsid w:val="00F92669"/>
    <w:rsid w:val="00F94527"/>
    <w:rsid w:val="00FB1808"/>
    <w:rsid w:val="00FB24FA"/>
    <w:rsid w:val="00FC237C"/>
    <w:rsid w:val="00FC6523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748330-4C5C-46A9-A087-63B6483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142"/>
      <w:jc w:val="center"/>
    </w:pPr>
    <w:rPr>
      <w:rFonts w:ascii="Arial" w:hAnsi="Arial"/>
      <w:b/>
      <w:sz w:val="36"/>
    </w:rPr>
  </w:style>
  <w:style w:type="paragraph" w:styleId="a4">
    <w:name w:val="Body Text Indent"/>
    <w:basedOn w:val="a"/>
    <w:link w:val="a5"/>
    <w:semiHidden/>
    <w:pPr>
      <w:ind w:left="709" w:hanging="567"/>
    </w:pPr>
    <w:rPr>
      <w:rFonts w:ascii="Arial" w:hAnsi="Arial"/>
      <w:sz w:val="28"/>
    </w:rPr>
  </w:style>
  <w:style w:type="paragraph" w:styleId="21">
    <w:name w:val="Body Text Indent 2"/>
    <w:basedOn w:val="a"/>
    <w:link w:val="22"/>
    <w:pPr>
      <w:ind w:left="142"/>
    </w:pPr>
    <w:rPr>
      <w:rFonts w:ascii="Arial" w:hAnsi="Arial"/>
      <w:sz w:val="28"/>
    </w:rPr>
  </w:style>
  <w:style w:type="paragraph" w:styleId="3">
    <w:name w:val="Body Text Indent 3"/>
    <w:basedOn w:val="a"/>
    <w:semiHidden/>
    <w:pPr>
      <w:ind w:left="851" w:hanging="709"/>
    </w:pPr>
    <w:rPr>
      <w:sz w:val="28"/>
    </w:rPr>
  </w:style>
  <w:style w:type="character" w:styleId="a6">
    <w:name w:val="Hyperlink"/>
    <w:uiPriority w:val="99"/>
    <w:unhideWhenUsed/>
    <w:rsid w:val="00716C30"/>
    <w:rPr>
      <w:color w:val="0000FF"/>
      <w:u w:val="single"/>
    </w:rPr>
  </w:style>
  <w:style w:type="paragraph" w:styleId="23">
    <w:name w:val="Body Text 2"/>
    <w:basedOn w:val="a"/>
    <w:rsid w:val="00C77796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semiHidden/>
    <w:rsid w:val="00C77796"/>
    <w:rPr>
      <w:rFonts w:ascii="Arial" w:hAnsi="Arial"/>
      <w:sz w:val="28"/>
      <w:lang w:val="ru-RU" w:eastAsia="ru-RU" w:bidi="ar-SA"/>
    </w:rPr>
  </w:style>
  <w:style w:type="character" w:styleId="a7">
    <w:name w:val="Emphasis"/>
    <w:qFormat/>
    <w:rsid w:val="00C77796"/>
    <w:rPr>
      <w:i/>
      <w:iCs/>
    </w:rPr>
  </w:style>
  <w:style w:type="paragraph" w:styleId="a8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0">
    <w:name w:val="Body Text 3"/>
    <w:basedOn w:val="a"/>
    <w:link w:val="31"/>
    <w:rsid w:val="00C77796"/>
    <w:pPr>
      <w:spacing w:after="120"/>
    </w:pPr>
    <w:rPr>
      <w:sz w:val="16"/>
      <w:szCs w:val="16"/>
      <w:lang w:val="x-none" w:eastAsia="x-none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9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Normal (Web)"/>
    <w:basedOn w:val="a"/>
    <w:rsid w:val="00B01DD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CD1C25"/>
    <w:pPr>
      <w:ind w:left="708"/>
    </w:pPr>
  </w:style>
  <w:style w:type="character" w:customStyle="1" w:styleId="31">
    <w:name w:val="Основной текст 3 Знак"/>
    <w:link w:val="30"/>
    <w:rsid w:val="00E22C63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5317A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5317A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34E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4EE9"/>
  </w:style>
  <w:style w:type="paragraph" w:styleId="af0">
    <w:name w:val="footer"/>
    <w:basedOn w:val="a"/>
    <w:link w:val="af1"/>
    <w:uiPriority w:val="99"/>
    <w:unhideWhenUsed/>
    <w:rsid w:val="00D34E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4EE9"/>
  </w:style>
  <w:style w:type="table" w:styleId="af2">
    <w:name w:val="Table Grid"/>
    <w:basedOn w:val="a1"/>
    <w:uiPriority w:val="59"/>
    <w:rsid w:val="005B1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B301F1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rsid w:val="00CC5DCB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E04E-2675-480F-9AAA-06508DD6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Links>
    <vt:vector size="30" baseType="variant">
      <vt:variant>
        <vt:i4>3276856</vt:i4>
      </vt:variant>
      <vt:variant>
        <vt:i4>12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  <vt:variant>
        <vt:i4>2883678</vt:i4>
      </vt:variant>
      <vt:variant>
        <vt:i4>9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2883678</vt:i4>
      </vt:variant>
      <vt:variant>
        <vt:i4>6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2883678</vt:i4>
      </vt:variant>
      <vt:variant>
        <vt:i4>3</vt:i4>
      </vt:variant>
      <vt:variant>
        <vt:i4>0</vt:i4>
      </vt:variant>
      <vt:variant>
        <vt:i4>5</vt:i4>
      </vt:variant>
      <vt:variant>
        <vt:lpwstr>mailto:konkurs.rf@mail.ru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http://www.sosh-doy.ru/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Интелл</dc:creator>
  <cp:lastModifiedBy>Денис Мольков</cp:lastModifiedBy>
  <cp:revision>125</cp:revision>
  <cp:lastPrinted>2022-09-28T06:32:00Z</cp:lastPrinted>
  <dcterms:created xsi:type="dcterms:W3CDTF">2019-06-18T11:30:00Z</dcterms:created>
  <dcterms:modified xsi:type="dcterms:W3CDTF">2022-09-28T06:55:00Z</dcterms:modified>
</cp:coreProperties>
</file>