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95" w:rsidRDefault="00E11B95">
      <w:pPr>
        <w:rPr>
          <w:i/>
          <w:noProof/>
        </w:rPr>
      </w:pPr>
      <w:r w:rsidRPr="002349FF">
        <w:rPr>
          <w:rFonts w:ascii="Book Antiqua" w:hAnsi="Book Antiqua" w:cs="Calibri"/>
          <w:noProof/>
          <w:color w:val="0070C0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61A0389" wp14:editId="4F065458">
            <wp:simplePos x="0" y="0"/>
            <wp:positionH relativeFrom="column">
              <wp:posOffset>3318281</wp:posOffset>
            </wp:positionH>
            <wp:positionV relativeFrom="paragraph">
              <wp:posOffset>-7620</wp:posOffset>
            </wp:positionV>
            <wp:extent cx="3455899" cy="1266825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38" cy="126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B95" w:rsidRDefault="00E11B95" w:rsidP="00E11B95">
      <w:pPr>
        <w:tabs>
          <w:tab w:val="left" w:pos="5016"/>
        </w:tabs>
        <w:spacing w:line="276" w:lineRule="auto"/>
        <w:ind w:right="-1"/>
        <w:rPr>
          <w:rFonts w:ascii="Book Antiqua" w:hAnsi="Book Antiqua"/>
          <w:b/>
          <w:lang w:val="de-DE"/>
        </w:rPr>
      </w:pPr>
      <w:r w:rsidRPr="002349FF">
        <w:rPr>
          <w:rFonts w:ascii="Book Antiqua" w:hAnsi="Book Antiqua"/>
          <w:b/>
          <w:lang w:val="de-DE"/>
        </w:rPr>
        <w:t>428003, г. Чебоксары,</w:t>
      </w:r>
      <w:r w:rsidRPr="002349FF">
        <w:rPr>
          <w:rFonts w:ascii="Book Antiqua" w:hAnsi="Book Antiqua"/>
          <w:b/>
        </w:rPr>
        <w:t xml:space="preserve"> </w:t>
      </w:r>
      <w:r w:rsidRPr="002349FF">
        <w:rPr>
          <w:rFonts w:ascii="Book Antiqua" w:hAnsi="Book Antiqua"/>
          <w:b/>
          <w:lang w:val="de-DE"/>
        </w:rPr>
        <w:t xml:space="preserve">ул. Фёдора Гладкова д.15 «А» </w:t>
      </w:r>
    </w:p>
    <w:p w:rsidR="00E11B95" w:rsidRPr="002349FF" w:rsidRDefault="00E11B95" w:rsidP="00E11B95">
      <w:pPr>
        <w:tabs>
          <w:tab w:val="left" w:pos="5016"/>
        </w:tabs>
        <w:spacing w:line="276" w:lineRule="auto"/>
        <w:ind w:right="-1"/>
        <w:rPr>
          <w:rFonts w:ascii="Book Antiqua" w:hAnsi="Book Antiqua"/>
          <w:b/>
          <w:lang w:val="de-DE"/>
        </w:rPr>
      </w:pPr>
      <w:r w:rsidRPr="002349FF">
        <w:rPr>
          <w:rFonts w:ascii="Book Antiqua" w:hAnsi="Book Antiqua"/>
          <w:b/>
          <w:lang w:val="de-DE"/>
        </w:rPr>
        <w:t>строение 1 офис № 32 А</w:t>
      </w:r>
    </w:p>
    <w:p w:rsidR="00E11B95" w:rsidRPr="002349FF" w:rsidRDefault="00E11B95" w:rsidP="00E11B95">
      <w:pPr>
        <w:tabs>
          <w:tab w:val="left" w:pos="5016"/>
        </w:tabs>
        <w:spacing w:line="276" w:lineRule="auto"/>
        <w:ind w:right="-1"/>
        <w:rPr>
          <w:rFonts w:ascii="Book Antiqua" w:hAnsi="Book Antiqua"/>
          <w:b/>
          <w:lang w:val="de-DE"/>
        </w:rPr>
      </w:pPr>
      <w:r w:rsidRPr="002349FF">
        <w:rPr>
          <w:rFonts w:ascii="Book Antiqua" w:hAnsi="Book Antiqua"/>
          <w:b/>
          <w:lang w:val="de-DE"/>
        </w:rPr>
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B95" w:rsidRPr="00E06267" w:rsidRDefault="00E11B95" w:rsidP="00E11B95">
      <w:pPr>
        <w:tabs>
          <w:tab w:val="left" w:pos="5016"/>
        </w:tabs>
        <w:spacing w:line="276" w:lineRule="auto"/>
        <w:rPr>
          <w:rFonts w:ascii="Book Antiqua" w:hAnsi="Book Antiqua"/>
          <w:b/>
          <w:color w:val="0070C0"/>
          <w:u w:val="single"/>
          <w:lang w:val="de-DE"/>
        </w:rPr>
      </w:pPr>
      <w:r w:rsidRPr="002349FF">
        <w:rPr>
          <w:rFonts w:ascii="Book Antiqua" w:hAnsi="Book Antiqua"/>
          <w:b/>
        </w:rPr>
        <w:t>сайт</w:t>
      </w:r>
      <w:r w:rsidRPr="00E55269">
        <w:rPr>
          <w:rFonts w:ascii="Book Antiqua" w:hAnsi="Book Antiqua"/>
          <w:b/>
          <w:color w:val="0070C0"/>
          <w:lang w:val="en-US"/>
        </w:rPr>
        <w:t xml:space="preserve"> </w:t>
      </w:r>
      <w:hyperlink r:id="rId9" w:history="1">
        <w:r w:rsidRPr="00E06267">
          <w:rPr>
            <w:rFonts w:ascii="Book Antiqua" w:hAnsi="Book Antiqua"/>
            <w:b/>
            <w:color w:val="0070C0"/>
            <w:u w:val="single"/>
            <w:lang w:val="de-DE"/>
          </w:rPr>
          <w:t>www.sosh-doy.ru</w:t>
        </w:r>
      </w:hyperlink>
      <w:r w:rsidRPr="00E06267">
        <w:rPr>
          <w:rFonts w:ascii="Book Antiqua" w:hAnsi="Book Antiqua"/>
          <w:b/>
          <w:color w:val="0070C0"/>
          <w:u w:val="single"/>
          <w:lang w:val="de-DE"/>
        </w:rPr>
        <w:t xml:space="preserve"> </w:t>
      </w:r>
    </w:p>
    <w:p w:rsidR="00E36A9C" w:rsidRPr="00E11B95" w:rsidRDefault="00E11B95" w:rsidP="00E11B95">
      <w:pPr>
        <w:spacing w:line="276" w:lineRule="auto"/>
        <w:rPr>
          <w:lang w:val="en-US"/>
        </w:rPr>
      </w:pPr>
      <w:r w:rsidRPr="002349FF">
        <w:rPr>
          <w:rFonts w:ascii="Book Antiqua" w:hAnsi="Book Antiqua"/>
          <w:b/>
          <w:lang w:val="de-DE"/>
        </w:rPr>
        <w:t xml:space="preserve">E-mail: </w:t>
      </w:r>
      <w:hyperlink r:id="rId10" w:history="1">
        <w:r w:rsidRPr="00AA1BB7">
          <w:rPr>
            <w:rStyle w:val="a6"/>
            <w:rFonts w:ascii="Book Antiqua" w:hAnsi="Book Antiqua"/>
            <w:b/>
            <w:color w:val="0070C0"/>
            <w:lang w:val="de-DE"/>
          </w:rPr>
          <w:t>konkurs.rf@mail.ru</w:t>
        </w:r>
      </w:hyperlink>
    </w:p>
    <w:p w:rsidR="00E36A9C" w:rsidRPr="00E11B95" w:rsidRDefault="00E36A9C">
      <w:pPr>
        <w:rPr>
          <w:lang w:val="en-US"/>
        </w:rPr>
      </w:pPr>
    </w:p>
    <w:p w:rsidR="00E11B95" w:rsidRPr="00E55269" w:rsidRDefault="00E11B95" w:rsidP="00E11B95">
      <w:pPr>
        <w:tabs>
          <w:tab w:val="left" w:pos="4820"/>
          <w:tab w:val="left" w:pos="5016"/>
        </w:tabs>
        <w:spacing w:line="360" w:lineRule="auto"/>
        <w:ind w:right="-1" w:firstLine="709"/>
        <w:rPr>
          <w:rFonts w:ascii="Book Antiqua" w:hAnsi="Book Antiqua"/>
          <w:i/>
          <w:sz w:val="18"/>
          <w:szCs w:val="18"/>
          <w:lang w:val="en-US"/>
        </w:rPr>
      </w:pPr>
      <w:r>
        <w:rPr>
          <w:rFonts w:ascii="Book Antiqua" w:hAnsi="Book Antiqu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A298" wp14:editId="43D29C07">
                <wp:simplePos x="0" y="0"/>
                <wp:positionH relativeFrom="column">
                  <wp:posOffset>2177415</wp:posOffset>
                </wp:positionH>
                <wp:positionV relativeFrom="paragraph">
                  <wp:posOffset>66675</wp:posOffset>
                </wp:positionV>
                <wp:extent cx="1143000" cy="342900"/>
                <wp:effectExtent l="0" t="0" r="0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95" w:rsidRPr="00E11B95" w:rsidRDefault="00E11B95" w:rsidP="00E11B95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22-23-4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A29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71.45pt;margin-top:5.2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1UzgIAAL8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" filled="f" stroked="f">
                <v:textbox>
                  <w:txbxContent>
                    <w:p w:rsidR="00E11B95" w:rsidRPr="00E11B95" w:rsidRDefault="00E11B95" w:rsidP="00E11B95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22-23-4</w:t>
                      </w:r>
                      <w:r>
                        <w:rPr>
                          <w:sz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E9BACA" wp14:editId="32AFBF89">
                <wp:simplePos x="0" y="0"/>
                <wp:positionH relativeFrom="column">
                  <wp:posOffset>662940</wp:posOffset>
                </wp:positionH>
                <wp:positionV relativeFrom="paragraph">
                  <wp:posOffset>79375</wp:posOffset>
                </wp:positionV>
                <wp:extent cx="1143000" cy="342900"/>
                <wp:effectExtent l="0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95" w:rsidRPr="00FB6748" w:rsidRDefault="00E11B95" w:rsidP="00E11B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sz w:val="28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3</w:t>
                            </w:r>
                            <w:r w:rsidRPr="00FB6748">
                              <w:rPr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ACA" id="Надпись 2" o:spid="_x0000_s1027" type="#_x0000_t202" style="position:absolute;left:0;text-align:left;margin-left:52.2pt;margin-top:6.2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" filled="f" stroked="f">
                <v:textbox>
                  <w:txbxContent>
                    <w:p w:rsidR="00E11B95" w:rsidRPr="00FB6748" w:rsidRDefault="00E11B95" w:rsidP="00E11B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15</w:t>
                      </w:r>
                      <w:r>
                        <w:rPr>
                          <w:sz w:val="28"/>
                        </w:rPr>
                        <w:t>.0</w:t>
                      </w:r>
                      <w:r>
                        <w:rPr>
                          <w:sz w:val="28"/>
                          <w:lang w:val="en-US"/>
                        </w:rPr>
                        <w:t>3</w:t>
                      </w:r>
                      <w:r w:rsidRPr="00FB6748">
                        <w:rPr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E11B95" w:rsidRPr="00FB6748" w:rsidRDefault="00E11B95" w:rsidP="00E11B95">
      <w:pPr>
        <w:tabs>
          <w:tab w:val="left" w:pos="4820"/>
          <w:tab w:val="left" w:pos="5016"/>
        </w:tabs>
        <w:spacing w:line="360" w:lineRule="auto"/>
        <w:ind w:right="-1" w:firstLine="709"/>
        <w:rPr>
          <w:rFonts w:ascii="Book Antiqua" w:hAnsi="Book Antiqua"/>
          <w:i/>
          <w:sz w:val="18"/>
          <w:szCs w:val="18"/>
        </w:rPr>
      </w:pPr>
      <w:r w:rsidRPr="00FB6748">
        <w:rPr>
          <w:rFonts w:ascii="Book Antiqua" w:hAnsi="Book Antiqua"/>
          <w:i/>
          <w:sz w:val="18"/>
          <w:szCs w:val="18"/>
        </w:rPr>
        <w:t>_________________________ № ____________________</w:t>
      </w:r>
    </w:p>
    <w:p w:rsidR="00E11B95" w:rsidRPr="00FB6748" w:rsidRDefault="00E11B95" w:rsidP="00E11B95">
      <w:pPr>
        <w:tabs>
          <w:tab w:val="left" w:pos="5016"/>
        </w:tabs>
        <w:ind w:right="-1" w:firstLine="709"/>
        <w:rPr>
          <w:rFonts w:ascii="Book Antiqua" w:hAnsi="Book Antiqua"/>
          <w:b/>
          <w:sz w:val="18"/>
          <w:szCs w:val="18"/>
        </w:rPr>
      </w:pPr>
      <w:r w:rsidRPr="00FB6748">
        <w:rPr>
          <w:rFonts w:ascii="Book Antiqua" w:hAnsi="Book Antiqua"/>
          <w:sz w:val="18"/>
          <w:szCs w:val="18"/>
        </w:rPr>
        <w:t>На ______________________ от ____________________</w:t>
      </w:r>
    </w:p>
    <w:p w:rsidR="00E11B95" w:rsidRPr="00E00B1A" w:rsidRDefault="00E11B95" w:rsidP="00E11B95">
      <w:pPr>
        <w:ind w:right="-1"/>
        <w:rPr>
          <w:rFonts w:ascii="Book Antiqua" w:hAnsi="Book Antiqua"/>
          <w:b/>
          <w:spacing w:val="24"/>
          <w:sz w:val="16"/>
          <w:szCs w:val="28"/>
        </w:rPr>
      </w:pPr>
    </w:p>
    <w:p w:rsidR="00FE4941" w:rsidRPr="00E11B95" w:rsidRDefault="00FE4941" w:rsidP="00FE4941">
      <w:pPr>
        <w:ind w:right="282" w:firstLine="567"/>
        <w:jc w:val="center"/>
        <w:rPr>
          <w:rFonts w:ascii="Book Antiqua" w:hAnsi="Book Antiqua" w:cstheme="minorHAnsi"/>
          <w:b/>
          <w:spacing w:val="24"/>
          <w:sz w:val="30"/>
          <w:szCs w:val="30"/>
        </w:rPr>
      </w:pPr>
      <w:r w:rsidRPr="00E11B95">
        <w:rPr>
          <w:rFonts w:ascii="Book Antiqua" w:hAnsi="Book Antiqua" w:cstheme="minorHAnsi"/>
          <w:b/>
          <w:spacing w:val="24"/>
          <w:sz w:val="30"/>
          <w:szCs w:val="30"/>
          <w:lang w:val="en-US"/>
        </w:rPr>
        <w:t>III</w:t>
      </w:r>
      <w:r w:rsidRPr="00E11B95">
        <w:rPr>
          <w:rFonts w:ascii="Book Antiqua" w:hAnsi="Book Antiqua" w:cstheme="minorHAnsi"/>
          <w:b/>
          <w:spacing w:val="24"/>
          <w:sz w:val="30"/>
          <w:szCs w:val="30"/>
        </w:rPr>
        <w:t xml:space="preserve"> Всероссийская научно-практическая конференция исследовательских работ воспитанников и учащихся </w:t>
      </w:r>
    </w:p>
    <w:p w:rsidR="00BF4CF1" w:rsidRPr="00E11B95" w:rsidRDefault="00FE4941" w:rsidP="00FE4941">
      <w:pPr>
        <w:ind w:right="282" w:firstLine="567"/>
        <w:jc w:val="center"/>
        <w:rPr>
          <w:rFonts w:ascii="Book Antiqua" w:hAnsi="Book Antiqua" w:cstheme="minorHAnsi"/>
          <w:b/>
          <w:spacing w:val="24"/>
          <w:sz w:val="30"/>
          <w:szCs w:val="30"/>
          <w:lang w:val="en-US"/>
        </w:rPr>
      </w:pPr>
      <w:r w:rsidRPr="00E11B95">
        <w:rPr>
          <w:rFonts w:ascii="Book Antiqua" w:hAnsi="Book Antiqua" w:cstheme="minorHAnsi"/>
          <w:b/>
          <w:spacing w:val="24"/>
          <w:sz w:val="30"/>
          <w:szCs w:val="30"/>
        </w:rPr>
        <w:t xml:space="preserve">«Первые шаги к </w:t>
      </w:r>
      <w:r w:rsidR="003B2F12">
        <w:rPr>
          <w:rFonts w:ascii="Book Antiqua" w:hAnsi="Book Antiqua" w:cstheme="minorHAnsi"/>
          <w:b/>
          <w:spacing w:val="24"/>
          <w:sz w:val="30"/>
          <w:szCs w:val="30"/>
        </w:rPr>
        <w:t>успеху</w:t>
      </w:r>
      <w:r w:rsidRPr="00E11B95">
        <w:rPr>
          <w:rFonts w:ascii="Book Antiqua" w:hAnsi="Book Antiqua" w:cstheme="minorHAnsi"/>
          <w:b/>
          <w:spacing w:val="24"/>
          <w:sz w:val="30"/>
          <w:szCs w:val="30"/>
          <w:lang w:val="en-US"/>
        </w:rPr>
        <w:t>»</w:t>
      </w:r>
    </w:p>
    <w:p w:rsidR="00FE4941" w:rsidRPr="00E00B1A" w:rsidRDefault="00FE4941" w:rsidP="00FE4941">
      <w:pPr>
        <w:ind w:right="282" w:firstLine="567"/>
        <w:jc w:val="center"/>
        <w:rPr>
          <w:rFonts w:ascii="Book Antiqua" w:hAnsi="Book Antiqua" w:cstheme="minorHAnsi"/>
          <w:b/>
          <w:spacing w:val="24"/>
          <w:sz w:val="8"/>
          <w:szCs w:val="30"/>
        </w:rPr>
      </w:pPr>
    </w:p>
    <w:p w:rsidR="001959E2" w:rsidRPr="00E11B95" w:rsidRDefault="001959E2" w:rsidP="002D7FDE">
      <w:pPr>
        <w:pStyle w:val="ab"/>
        <w:numPr>
          <w:ilvl w:val="0"/>
          <w:numId w:val="11"/>
        </w:numPr>
        <w:jc w:val="center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>Порядок организации и проведения.</w:t>
      </w:r>
    </w:p>
    <w:p w:rsidR="00854C96" w:rsidRPr="00E11B95" w:rsidRDefault="00854C96" w:rsidP="00E11B95">
      <w:pPr>
        <w:ind w:right="282" w:firstLine="426"/>
        <w:jc w:val="both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 xml:space="preserve">Приём работ </w:t>
      </w:r>
      <w:r w:rsidRPr="00E11B95">
        <w:rPr>
          <w:rFonts w:ascii="Book Antiqua" w:hAnsi="Book Antiqua" w:cstheme="minorHAnsi"/>
          <w:sz w:val="25"/>
          <w:szCs w:val="25"/>
        </w:rPr>
        <w:t xml:space="preserve">осуществляется </w:t>
      </w:r>
      <w:r w:rsidRPr="00E11B95">
        <w:rPr>
          <w:rFonts w:ascii="Book Antiqua" w:hAnsi="Book Antiqua" w:cstheme="minorHAnsi"/>
          <w:b/>
          <w:sz w:val="25"/>
          <w:szCs w:val="25"/>
        </w:rPr>
        <w:t xml:space="preserve">с </w:t>
      </w:r>
      <w:r w:rsidR="00FE4941" w:rsidRPr="00E11B95">
        <w:rPr>
          <w:rFonts w:ascii="Book Antiqua" w:hAnsi="Book Antiqua" w:cstheme="minorHAnsi"/>
          <w:b/>
          <w:sz w:val="25"/>
          <w:szCs w:val="25"/>
        </w:rPr>
        <w:t>15 марта</w:t>
      </w:r>
      <w:r w:rsidRPr="00E11B95">
        <w:rPr>
          <w:rFonts w:ascii="Book Antiqua" w:hAnsi="Book Antiqua" w:cstheme="minorHAnsi"/>
          <w:b/>
          <w:sz w:val="25"/>
          <w:szCs w:val="25"/>
        </w:rPr>
        <w:t xml:space="preserve"> 202</w:t>
      </w:r>
      <w:r w:rsidR="002D7FDE" w:rsidRPr="00E11B95">
        <w:rPr>
          <w:rFonts w:ascii="Book Antiqua" w:hAnsi="Book Antiqua" w:cstheme="minorHAnsi"/>
          <w:b/>
          <w:sz w:val="25"/>
          <w:szCs w:val="25"/>
        </w:rPr>
        <w:t>3</w:t>
      </w:r>
      <w:r w:rsidRPr="00E11B95">
        <w:rPr>
          <w:rFonts w:ascii="Book Antiqua" w:hAnsi="Book Antiqua" w:cstheme="minorHAnsi"/>
          <w:b/>
          <w:sz w:val="25"/>
          <w:szCs w:val="25"/>
        </w:rPr>
        <w:t xml:space="preserve"> г. по </w:t>
      </w:r>
      <w:r w:rsidR="00E00B1A">
        <w:rPr>
          <w:rFonts w:ascii="Book Antiqua" w:hAnsi="Book Antiqua" w:cstheme="minorHAnsi"/>
          <w:b/>
          <w:sz w:val="25"/>
          <w:szCs w:val="25"/>
        </w:rPr>
        <w:t>0</w:t>
      </w:r>
      <w:r w:rsidR="00E11B95" w:rsidRPr="00E11B95">
        <w:rPr>
          <w:rFonts w:ascii="Book Antiqua" w:hAnsi="Book Antiqua" w:cstheme="minorHAnsi"/>
          <w:b/>
          <w:sz w:val="25"/>
          <w:szCs w:val="25"/>
        </w:rPr>
        <w:t xml:space="preserve">5 </w:t>
      </w:r>
      <w:r w:rsidR="00E11B95">
        <w:rPr>
          <w:rFonts w:ascii="Book Antiqua" w:hAnsi="Book Antiqua" w:cstheme="minorHAnsi"/>
          <w:b/>
          <w:sz w:val="25"/>
          <w:szCs w:val="25"/>
        </w:rPr>
        <w:t>апреля</w:t>
      </w:r>
      <w:r w:rsidR="002D7FDE" w:rsidRPr="00E11B95">
        <w:rPr>
          <w:rFonts w:ascii="Book Antiqua" w:hAnsi="Book Antiqua" w:cstheme="minorHAnsi"/>
          <w:b/>
          <w:sz w:val="25"/>
          <w:szCs w:val="25"/>
        </w:rPr>
        <w:t xml:space="preserve"> </w:t>
      </w:r>
      <w:r w:rsidRPr="00E11B95">
        <w:rPr>
          <w:rFonts w:ascii="Book Antiqua" w:hAnsi="Book Antiqua" w:cstheme="minorHAnsi"/>
          <w:b/>
          <w:sz w:val="25"/>
          <w:szCs w:val="25"/>
        </w:rPr>
        <w:t>202</w:t>
      </w:r>
      <w:r w:rsidR="002D7FDE" w:rsidRPr="00E11B95">
        <w:rPr>
          <w:rFonts w:ascii="Book Antiqua" w:hAnsi="Book Antiqua" w:cstheme="minorHAnsi"/>
          <w:b/>
          <w:sz w:val="25"/>
          <w:szCs w:val="25"/>
        </w:rPr>
        <w:t>3</w:t>
      </w:r>
      <w:r w:rsidRPr="00E11B95">
        <w:rPr>
          <w:rFonts w:ascii="Book Antiqua" w:hAnsi="Book Antiqua" w:cstheme="minorHAnsi"/>
          <w:b/>
          <w:sz w:val="25"/>
          <w:szCs w:val="25"/>
        </w:rPr>
        <w:t xml:space="preserve"> г.</w:t>
      </w:r>
    </w:p>
    <w:p w:rsidR="00854C96" w:rsidRPr="00E11B95" w:rsidRDefault="00854C96" w:rsidP="00E11B95">
      <w:pPr>
        <w:ind w:right="282" w:firstLine="426"/>
        <w:jc w:val="both"/>
        <w:rPr>
          <w:rFonts w:ascii="Book Antiqua" w:hAnsi="Book Antiqua" w:cstheme="minorHAnsi"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 xml:space="preserve">Подведение итогов </w:t>
      </w:r>
      <w:r w:rsidRPr="00E11B95">
        <w:rPr>
          <w:rFonts w:ascii="Book Antiqua" w:hAnsi="Book Antiqua" w:cstheme="minorHAnsi"/>
          <w:sz w:val="25"/>
          <w:szCs w:val="25"/>
        </w:rPr>
        <w:t>в течение пяти рабочих дней после получения полного пакета документов.</w:t>
      </w:r>
    </w:p>
    <w:p w:rsidR="00854C96" w:rsidRPr="00E11B95" w:rsidRDefault="00854C96" w:rsidP="00E11B95">
      <w:pPr>
        <w:ind w:firstLine="426"/>
        <w:jc w:val="both"/>
        <w:rPr>
          <w:rFonts w:ascii="Book Antiqua" w:hAnsi="Book Antiqua" w:cstheme="minorHAnsi"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 xml:space="preserve">Стоимость участия </w:t>
      </w:r>
      <w:r w:rsidRPr="00E11B95">
        <w:rPr>
          <w:rFonts w:ascii="Book Antiqua" w:hAnsi="Book Antiqua" w:cstheme="minorHAnsi"/>
          <w:sz w:val="25"/>
          <w:szCs w:val="25"/>
        </w:rPr>
        <w:t xml:space="preserve">составляет </w:t>
      </w:r>
      <w:r w:rsidR="00FE4941" w:rsidRPr="00E11B95">
        <w:rPr>
          <w:rFonts w:ascii="Book Antiqua" w:hAnsi="Book Antiqua" w:cstheme="minorHAnsi"/>
          <w:sz w:val="25"/>
          <w:szCs w:val="25"/>
        </w:rPr>
        <w:t>200</w:t>
      </w:r>
      <w:r w:rsidRPr="00E11B95">
        <w:rPr>
          <w:rFonts w:ascii="Book Antiqua" w:hAnsi="Book Antiqua" w:cstheme="minorHAnsi"/>
          <w:sz w:val="25"/>
          <w:szCs w:val="25"/>
        </w:rPr>
        <w:t xml:space="preserve"> (</w:t>
      </w:r>
      <w:r w:rsidR="00FE4941" w:rsidRPr="00E11B95">
        <w:rPr>
          <w:rFonts w:ascii="Book Antiqua" w:hAnsi="Book Antiqua" w:cstheme="minorHAnsi"/>
          <w:sz w:val="25"/>
          <w:szCs w:val="25"/>
        </w:rPr>
        <w:t>двести</w:t>
      </w:r>
      <w:r w:rsidRPr="00E11B95">
        <w:rPr>
          <w:rFonts w:ascii="Book Antiqua" w:hAnsi="Book Antiqua" w:cstheme="minorHAnsi"/>
          <w:sz w:val="25"/>
          <w:szCs w:val="25"/>
        </w:rPr>
        <w:t>) рублей с каждого участника.</w:t>
      </w:r>
    </w:p>
    <w:p w:rsidR="001959E2" w:rsidRPr="00E11B95" w:rsidRDefault="001959E2" w:rsidP="00E11B95">
      <w:pPr>
        <w:ind w:firstLine="426"/>
        <w:jc w:val="both"/>
        <w:rPr>
          <w:rFonts w:ascii="Book Antiqua" w:hAnsi="Book Antiqua" w:cstheme="minorHAnsi"/>
          <w:sz w:val="16"/>
          <w:szCs w:val="25"/>
        </w:rPr>
      </w:pPr>
    </w:p>
    <w:p w:rsidR="001959E2" w:rsidRPr="00E11B95" w:rsidRDefault="001959E2" w:rsidP="00E11B95">
      <w:pPr>
        <w:ind w:firstLine="426"/>
        <w:jc w:val="center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>2. Общие положения.</w:t>
      </w:r>
    </w:p>
    <w:p w:rsidR="00961F42" w:rsidRDefault="00FE4941" w:rsidP="00E11B95">
      <w:pPr>
        <w:ind w:right="282" w:firstLine="426"/>
        <w:jc w:val="both"/>
        <w:rPr>
          <w:rFonts w:ascii="Book Antiqua" w:hAnsi="Book Antiqua" w:cstheme="minorHAnsi"/>
          <w:sz w:val="25"/>
          <w:szCs w:val="25"/>
        </w:rPr>
      </w:pPr>
      <w:r w:rsidRPr="00E11B95">
        <w:rPr>
          <w:rFonts w:ascii="Book Antiqua" w:hAnsi="Book Antiqua" w:cstheme="minorHAnsi"/>
          <w:sz w:val="25"/>
          <w:szCs w:val="25"/>
        </w:rPr>
        <w:t>Настоящее положение о II</w:t>
      </w:r>
      <w:r w:rsidRPr="00E11B95">
        <w:rPr>
          <w:rFonts w:ascii="Book Antiqua" w:hAnsi="Book Antiqua" w:cstheme="minorHAnsi"/>
          <w:sz w:val="25"/>
          <w:szCs w:val="25"/>
          <w:lang w:val="en-US"/>
        </w:rPr>
        <w:t>I</w:t>
      </w:r>
      <w:r w:rsidRPr="00E11B95">
        <w:rPr>
          <w:rFonts w:ascii="Book Antiqua" w:hAnsi="Book Antiqua" w:cstheme="minorHAnsi"/>
          <w:sz w:val="25"/>
          <w:szCs w:val="25"/>
        </w:rPr>
        <w:t xml:space="preserve"> Всероссийской научно-практической конференции исследовательских работ воспитанников и у</w:t>
      </w:r>
      <w:r w:rsidR="00E55269">
        <w:rPr>
          <w:rFonts w:ascii="Book Antiqua" w:hAnsi="Book Antiqua" w:cstheme="minorHAnsi"/>
          <w:sz w:val="25"/>
          <w:szCs w:val="25"/>
        </w:rPr>
        <w:t xml:space="preserve">чащихся «Первые шаги к успеху» </w:t>
      </w:r>
      <w:r w:rsidRPr="00E11B95">
        <w:rPr>
          <w:rFonts w:ascii="Book Antiqua" w:hAnsi="Book Antiqua" w:cstheme="minorHAnsi"/>
          <w:sz w:val="25"/>
          <w:szCs w:val="25"/>
        </w:rPr>
        <w:t>(далее – Конференция) определяет цель, задачи, участников, порядок организации и проведения, требования к работам, критерии их оценки, порядок определения победителей, форму награждения участников и финансирование Конференции.</w:t>
      </w:r>
    </w:p>
    <w:p w:rsidR="00E11B95" w:rsidRPr="00E11B95" w:rsidRDefault="00E11B95" w:rsidP="00E11B95">
      <w:pPr>
        <w:ind w:right="282" w:firstLine="426"/>
        <w:jc w:val="both"/>
        <w:rPr>
          <w:rFonts w:ascii="Book Antiqua" w:hAnsi="Book Antiqua" w:cstheme="minorHAnsi"/>
          <w:sz w:val="16"/>
          <w:szCs w:val="16"/>
        </w:rPr>
      </w:pPr>
    </w:p>
    <w:p w:rsidR="001959E2" w:rsidRPr="00E11B95" w:rsidRDefault="001959E2" w:rsidP="00E11B95">
      <w:pPr>
        <w:ind w:right="282" w:firstLine="426"/>
        <w:jc w:val="center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b/>
          <w:sz w:val="25"/>
          <w:szCs w:val="25"/>
        </w:rPr>
        <w:t xml:space="preserve">3. Участники </w:t>
      </w:r>
      <w:r w:rsidR="00854C96" w:rsidRPr="00E11B95">
        <w:rPr>
          <w:rFonts w:ascii="Book Antiqua" w:hAnsi="Book Antiqua" w:cstheme="minorHAnsi"/>
          <w:b/>
          <w:sz w:val="25"/>
          <w:szCs w:val="25"/>
        </w:rPr>
        <w:t>Кон</w:t>
      </w:r>
      <w:r w:rsidR="00FE4941" w:rsidRPr="00E11B95">
        <w:rPr>
          <w:rFonts w:ascii="Book Antiqua" w:hAnsi="Book Antiqua" w:cstheme="minorHAnsi"/>
          <w:b/>
          <w:sz w:val="25"/>
          <w:szCs w:val="25"/>
        </w:rPr>
        <w:t>ференции</w:t>
      </w:r>
      <w:r w:rsidRPr="00E11B95">
        <w:rPr>
          <w:rFonts w:ascii="Book Antiqua" w:hAnsi="Book Antiqua" w:cstheme="minorHAnsi"/>
          <w:b/>
          <w:sz w:val="25"/>
          <w:szCs w:val="25"/>
        </w:rPr>
        <w:t>.</w:t>
      </w:r>
    </w:p>
    <w:p w:rsidR="000B28AB" w:rsidRDefault="00FE4941" w:rsidP="00E11B95">
      <w:pPr>
        <w:ind w:right="282" w:firstLine="426"/>
        <w:jc w:val="both"/>
        <w:rPr>
          <w:rFonts w:ascii="Book Antiqua" w:hAnsi="Book Antiqua" w:cstheme="minorHAnsi"/>
          <w:sz w:val="25"/>
          <w:szCs w:val="25"/>
        </w:rPr>
      </w:pPr>
      <w:r w:rsidRPr="00E11B95">
        <w:rPr>
          <w:rFonts w:ascii="Book Antiqua" w:hAnsi="Book Antiqua" w:cstheme="minorHAnsi"/>
          <w:sz w:val="25"/>
          <w:szCs w:val="25"/>
        </w:rPr>
        <w:t>К участию приглашаются воспитанники дошкольных образовательных учреждений, центров дополнительного образования и учащиеся 1-11 классов, учащиеся СПО, НПО, ВПО без предварительного отбора, оплатившие организационный взнос. Участие в Конференции является добровольным.</w:t>
      </w:r>
    </w:p>
    <w:p w:rsidR="00E11B95" w:rsidRPr="00E55269" w:rsidRDefault="00E11B95" w:rsidP="00E11B95">
      <w:pPr>
        <w:ind w:right="282" w:firstLine="426"/>
        <w:jc w:val="both"/>
        <w:rPr>
          <w:rFonts w:ascii="Book Antiqua" w:hAnsi="Book Antiqua" w:cstheme="minorHAnsi"/>
          <w:sz w:val="16"/>
          <w:szCs w:val="16"/>
        </w:rPr>
      </w:pPr>
    </w:p>
    <w:p w:rsidR="00854C96" w:rsidRPr="00E11B95" w:rsidRDefault="00854C96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4. Цели и задачи </w:t>
      </w:r>
      <w:r w:rsidR="00FE4941"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Конференции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Цель: 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развитие у обучающихся знаний и умений компетентно осуществлять проектную и исследовательскую деятельность.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Задачи: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–формирование понимания социальной значимости проектной и исследовательской деятельности; </w:t>
      </w:r>
    </w:p>
    <w:p w:rsidR="007126C2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– повышение мотивации к научной деятельности.</w:t>
      </w:r>
    </w:p>
    <w:p w:rsidR="00E11B95" w:rsidRPr="00E11B95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16"/>
          <w:szCs w:val="16"/>
          <w:u w:val="none"/>
        </w:rPr>
      </w:pPr>
    </w:p>
    <w:p w:rsidR="00854C96" w:rsidRPr="00E11B95" w:rsidRDefault="00854C96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5. Порядок организации и проведения </w:t>
      </w:r>
      <w:r w:rsidR="00FE4941"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Конференции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.</w:t>
      </w:r>
    </w:p>
    <w:p w:rsidR="00854C96" w:rsidRPr="00E11B95" w:rsidRDefault="00854C96" w:rsidP="00E11B95">
      <w:pPr>
        <w:ind w:right="282" w:firstLine="426"/>
        <w:jc w:val="both"/>
        <w:rPr>
          <w:rFonts w:ascii="Book Antiqua" w:hAnsi="Book Antiqua" w:cstheme="minorHAnsi"/>
          <w:b/>
          <w:sz w:val="25"/>
          <w:szCs w:val="25"/>
        </w:rPr>
      </w:pPr>
      <w:r w:rsidRPr="00E11B95">
        <w:rPr>
          <w:rFonts w:ascii="Book Antiqua" w:hAnsi="Book Antiqua" w:cstheme="minorHAnsi"/>
          <w:sz w:val="25"/>
          <w:szCs w:val="25"/>
        </w:rPr>
        <w:t xml:space="preserve">Организаторами </w:t>
      </w:r>
      <w:r w:rsidR="00AE24D2" w:rsidRPr="00E11B95">
        <w:rPr>
          <w:rFonts w:ascii="Book Antiqua" w:hAnsi="Book Antiqua" w:cstheme="minorHAnsi"/>
          <w:sz w:val="25"/>
          <w:szCs w:val="25"/>
        </w:rPr>
        <w:t xml:space="preserve">Конкурса </w:t>
      </w:r>
      <w:r w:rsidRPr="00E11B95">
        <w:rPr>
          <w:rFonts w:ascii="Book Antiqua" w:hAnsi="Book Antiqua" w:cstheme="minorHAnsi"/>
          <w:sz w:val="25"/>
          <w:szCs w:val="25"/>
        </w:rPr>
        <w:t>являются «Центр образования и воспитания» и ООО «ОЦ «Инициатива» (далее - Организатор).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  <w:lang w:val="en-US"/>
        </w:rPr>
        <w:t>I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II Всероссийская НПК исследовательских работ </w:t>
      </w:r>
      <w:r w:rsidR="00E06267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воспитанников и 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учащихся «Первые шаги к успеху» проводится в заочной форме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, не требует личного присутствия участника конференции.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Для проведения конференции создается Оргкомитет, который осуществляет непосредственное руководство проведением Конференции.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lastRenderedPageBreak/>
        <w:t>Состав Оргкомитета формируется, как правило, из числа опытных педагогических работников, аспирантов и студентов образовательных учреждений высшего профессионального образования, методистов.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НПК проводится в один этап.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Для участия необходимо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представить в Оргкомитет 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по </w:t>
      </w:r>
      <w:r w:rsid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05 апреля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 2023 г.: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1) заявку;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2) научную (исследовательскую) работу (только в электронном виде);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3) скан-копию (фото) оплаченной квитанции.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Документы необходимо направить на e-mail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Организатора: </w:t>
      </w:r>
      <w:r w:rsidRPr="00E11B95">
        <w:rPr>
          <w:rStyle w:val="a6"/>
          <w:rFonts w:ascii="Book Antiqua" w:hAnsi="Book Antiqua" w:cstheme="minorHAnsi"/>
          <w:b/>
          <w:color w:val="0070C0"/>
          <w:sz w:val="25"/>
          <w:szCs w:val="25"/>
          <w:u w:val="none"/>
          <w:lang w:val="en-US"/>
        </w:rPr>
        <w:t>konkurs</w:t>
      </w:r>
      <w:r w:rsidRPr="00E11B95">
        <w:rPr>
          <w:rStyle w:val="a6"/>
          <w:rFonts w:ascii="Book Antiqua" w:hAnsi="Book Antiqua" w:cstheme="minorHAnsi"/>
          <w:b/>
          <w:color w:val="0070C0"/>
          <w:sz w:val="25"/>
          <w:szCs w:val="25"/>
          <w:u w:val="none"/>
        </w:rPr>
        <w:t>.</w:t>
      </w:r>
      <w:r w:rsidRPr="00E11B95">
        <w:rPr>
          <w:rStyle w:val="a6"/>
          <w:rFonts w:ascii="Book Antiqua" w:hAnsi="Book Antiqua" w:cstheme="minorHAnsi"/>
          <w:b/>
          <w:color w:val="0070C0"/>
          <w:sz w:val="25"/>
          <w:szCs w:val="25"/>
          <w:u w:val="none"/>
          <w:lang w:val="en-US"/>
        </w:rPr>
        <w:t>rf</w:t>
      </w:r>
      <w:r w:rsidRPr="00E11B95">
        <w:rPr>
          <w:rStyle w:val="a6"/>
          <w:rFonts w:ascii="Book Antiqua" w:hAnsi="Book Antiqua" w:cstheme="minorHAnsi"/>
          <w:b/>
          <w:color w:val="0070C0"/>
          <w:sz w:val="25"/>
          <w:szCs w:val="25"/>
          <w:u w:val="none"/>
        </w:rPr>
        <w:t>@mail.ru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По итогам Конференции опубликование представленных работ не предполагается.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Научные работы, представленные на заочную Конференцию, не возвращаются и не рецензируются.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Исключительные авторские права на все присланные на Конференцию работы принадлежат авторам работ, указанным в заявке.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Участник может быть дисквалифицирован и снят с участия в конференции на любом этапе Конференции в случае нарушения данного Положения, или неуважительного и грубого отношения к Жюри, Организатору или другим участникам Конференции.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К участию допускаются как индивидуальные работы, так и коллективные работы. 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В коллективных работах организационный взнос оплачивается за каждого участника.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(Оформляются индивидуальные наградные материалы на каждого участника).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Сбор и обработка результатов участников Конференции производятся в соответствии с законодательством Российской Федерации. Сбору и обработке подлежат фамилии и имена участников, должность, наименование образовательного учреждения.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Факт участия гарантирует согласие участников на обработку персональных данных, необходимых для проведения Конференции.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Научная тематика предусматривает следующие секции: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Филология и литература.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Математика и информатика.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Обществознание и история.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Естествознание, экология.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Искусство и культура.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Физическое воспитание.</w:t>
      </w:r>
    </w:p>
    <w:p w:rsidR="00FE4941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Другие.</w:t>
      </w:r>
    </w:p>
    <w:p w:rsidR="00E11B95" w:rsidRPr="00E11B95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16"/>
          <w:szCs w:val="16"/>
          <w:u w:val="none"/>
        </w:rPr>
      </w:pP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6. Требования, предъявляемые к </w:t>
      </w:r>
      <w:r w:rsidR="00231C8E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исследовательским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 xml:space="preserve"> работам.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Работы участников научно-практической конференции должны содержать: оглавление, введение, основную часть, заключение, список использованных источников и литературы.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Требования к оформлению работы. </w:t>
      </w:r>
    </w:p>
    <w:p w:rsidR="00FE4941" w:rsidRPr="00E11B95" w:rsidRDefault="00FE4941" w:rsidP="00E11B95">
      <w:pPr>
        <w:ind w:right="284" w:firstLine="142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•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ab/>
        <w:t>Формат - А4, шрифт - Times New Roman, размер - 14 пт., межстрочный интервал - 1.</w:t>
      </w:r>
    </w:p>
    <w:p w:rsidR="00FE4941" w:rsidRPr="00E11B95" w:rsidRDefault="00FE4941" w:rsidP="00E11B95">
      <w:pPr>
        <w:ind w:right="282" w:firstLine="142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•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ab/>
        <w:t xml:space="preserve">Поля: слева - 2 см, справа - 2 см, снизу и сверху – 2 см. </w:t>
      </w:r>
    </w:p>
    <w:p w:rsidR="00FE4941" w:rsidRPr="00E11B95" w:rsidRDefault="00FE4941" w:rsidP="00E11B95">
      <w:pPr>
        <w:ind w:right="282" w:firstLine="142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•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ab/>
        <w:t xml:space="preserve">Текст работы - не более 10 страниц. Приложения до 10 дополнительных страниц. </w:t>
      </w:r>
    </w:p>
    <w:p w:rsidR="00FE4941" w:rsidRDefault="00FE4941" w:rsidP="00E11B95">
      <w:pPr>
        <w:ind w:right="282" w:firstLine="142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•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ab/>
        <w:t>Мультимедийное сопровождение материала (презентация) представляется на конференцию по желанию участника и не является обязательной.</w:t>
      </w:r>
    </w:p>
    <w:p w:rsidR="00E11B95" w:rsidRPr="00BD07AE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16"/>
          <w:szCs w:val="25"/>
          <w:u w:val="none"/>
        </w:rPr>
      </w:pP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7. Критерии оценивания.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Представленные работы оцениваются по следующим критериям: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соответствие работы целям и задачам;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практическая значимость представленной работы;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lastRenderedPageBreak/>
        <w:t>- качество оформления (грамотность и аккуратность оформления);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творческий подход в изложении материала;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оригинальная авторская разработка;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наличие собственных взглядов и выводов по проблеме;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глубина проработки материала;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инновационный характер представленной работы;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- соответствие содержания заявленной теме.</w:t>
      </w:r>
    </w:p>
    <w:p w:rsidR="00FE4941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Оценка работ осуществляется строго по критериям, указанных в положении. Научные работы не подлежат сравнению между собой.</w:t>
      </w:r>
    </w:p>
    <w:p w:rsidR="00E11B95" w:rsidRPr="00E11B95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16"/>
          <w:szCs w:val="16"/>
          <w:u w:val="none"/>
        </w:rPr>
      </w:pP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8. Порядок определения победителей и призеров Конференции.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Определение победителей и призёров Конференции проводится на основании набранной суммы баллов каждым участником. Определение победителей и призёров Конференции проводится в каждой возрастной группе.</w:t>
      </w:r>
    </w:p>
    <w:p w:rsidR="00FE4941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По итогам Конференции жюри определяет победителей и лауреатов.</w:t>
      </w:r>
    </w:p>
    <w:p w:rsidR="00E11B95" w:rsidRPr="00E11B95" w:rsidRDefault="00E11B95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16"/>
          <w:szCs w:val="16"/>
          <w:u w:val="none"/>
        </w:rPr>
      </w:pP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9. Награждение участников Конференции.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Участие в Конференции подтверждается сертификатом участника. Научным руководителям вручаются благодарственные письма. 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Лауреаты награждаются дипломами. (Лауреаты: конкурсанты, отличившиеся высоким уровнем выполнения </w:t>
      </w:r>
      <w:r w:rsidR="00E06267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исследовательской</w:t>
      </w: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работы, но не вошедшие в число победителей).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Победители Конференции награждаются дипломами 1 степени. Призёры награждаются дипломами 2 и 3 степени.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Итоговые материалы Конференции:</w:t>
      </w:r>
    </w:p>
    <w:p w:rsidR="00FE4941" w:rsidRPr="00E06267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Сертификаты, благодарственные письма и дипломы лауреатов, победителей и призеров будут высланы участникам </w:t>
      </w:r>
      <w:r w:rsidRPr="00E06267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в электронном варианте на e-mail, указанный в заявке.</w:t>
      </w:r>
    </w:p>
    <w:p w:rsidR="00FE4941" w:rsidRPr="00E11B95" w:rsidRDefault="00FE4941" w:rsidP="00E11B95">
      <w:pPr>
        <w:ind w:right="282" w:firstLine="426"/>
        <w:jc w:val="center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10. Финансирование.</w:t>
      </w:r>
    </w:p>
    <w:p w:rsidR="00FE4941" w:rsidRPr="00E11B95" w:rsidRDefault="00FE4941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Конференция финансируется за счет организационных взносов участников. Величина взноса в 2022-2023 учебном году составляет 200 (двести) рублей за одну работу одного участника. </w:t>
      </w:r>
      <w:r w:rsidRPr="00E11B95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В коллективных работах оплата производится за каждого участника.</w:t>
      </w:r>
    </w:p>
    <w:p w:rsidR="00854C96" w:rsidRPr="00E00B1A" w:rsidRDefault="00854C96" w:rsidP="00E11B95">
      <w:pPr>
        <w:ind w:right="282" w:firstLine="426"/>
        <w:jc w:val="both"/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</w:pPr>
      <w:r w:rsidRPr="00E00B1A">
        <w:rPr>
          <w:rStyle w:val="a6"/>
          <w:rFonts w:ascii="Book Antiqua" w:hAnsi="Book Antiqua" w:cstheme="minorHAnsi"/>
          <w:b/>
          <w:color w:val="auto"/>
          <w:sz w:val="25"/>
          <w:szCs w:val="25"/>
          <w:u w:val="none"/>
        </w:rPr>
        <w:t>Произвести оплату можно одним из предложенных способов:</w:t>
      </w:r>
    </w:p>
    <w:p w:rsidR="00854C96" w:rsidRPr="00E00B1A" w:rsidRDefault="00854C96" w:rsidP="00E11B95">
      <w:pPr>
        <w:pStyle w:val="ab"/>
        <w:numPr>
          <w:ilvl w:val="0"/>
          <w:numId w:val="10"/>
        </w:numPr>
        <w:suppressAutoHyphens/>
        <w:ind w:right="282" w:hanging="218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00B1A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854C96" w:rsidRPr="00E00B1A" w:rsidRDefault="00854C96" w:rsidP="00E11B95">
      <w:pPr>
        <w:pStyle w:val="ab"/>
        <w:numPr>
          <w:ilvl w:val="0"/>
          <w:numId w:val="10"/>
        </w:numPr>
        <w:suppressAutoHyphens/>
        <w:ind w:right="282" w:hanging="218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00B1A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 xml:space="preserve"> С помощью онлайн-сервисов банков. Для оплаты через систему онлайн достаточно войти в раздел «Платежи», найти услугу «Платеж по реквизитам».</w:t>
      </w:r>
    </w:p>
    <w:p w:rsidR="00854C96" w:rsidRPr="00E00B1A" w:rsidRDefault="00854C96" w:rsidP="00E11B95">
      <w:pPr>
        <w:pStyle w:val="ab"/>
        <w:numPr>
          <w:ilvl w:val="0"/>
          <w:numId w:val="10"/>
        </w:numPr>
        <w:suppressAutoHyphens/>
        <w:ind w:right="282" w:hanging="218"/>
        <w:jc w:val="both"/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</w:pPr>
      <w:r w:rsidRPr="00E00B1A">
        <w:rPr>
          <w:rStyle w:val="a6"/>
          <w:rFonts w:ascii="Book Antiqua" w:hAnsi="Book Antiqua" w:cstheme="minorHAnsi"/>
          <w:color w:val="auto"/>
          <w:sz w:val="25"/>
          <w:szCs w:val="25"/>
          <w:u w:val="none"/>
        </w:rPr>
        <w:t>По QR коду с помощью онлайн-сервисов банков.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b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4"/>
          <w:szCs w:val="25"/>
          <w:u w:val="none"/>
        </w:rPr>
        <w:t>Реквизиты для оплаты: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Получатель: ООО «Образовательный центр «Инициатива»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ИНН: 2130168600 КПП: 213001001</w:t>
      </w:r>
      <w:r w:rsidR="00E00B1A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 xml:space="preserve">        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Банк: ПАО СБЕРБАНК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Р/с: 40702810175000009388</w:t>
      </w:r>
      <w:r w:rsidR="00E00B1A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 xml:space="preserve">                      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БИК: 049706609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к/с: 301018103000000006091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Наз</w:t>
      </w:r>
      <w:r w:rsidR="002D7FDE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начение платежа:</w:t>
      </w:r>
      <w:r w:rsidR="00FE4941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 xml:space="preserve"> Заказ № 22-23-48 от 1</w:t>
      </w:r>
      <w:r w:rsidR="002D7FDE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5.0</w:t>
      </w:r>
      <w:r w:rsidR="00FE4941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3</w:t>
      </w:r>
      <w:r w:rsidR="002D7FDE"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.2023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 xml:space="preserve"> г.+ сотовый телефон плательщика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b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b/>
          <w:color w:val="auto"/>
          <w:sz w:val="24"/>
          <w:szCs w:val="25"/>
          <w:u w:val="none"/>
        </w:rPr>
        <w:t>Контактные данные: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428003, г. Чебоксары, ул. Фёдора Гладкова д.15 «А» строение 1 офис № 32 А</w:t>
      </w:r>
    </w:p>
    <w:p w:rsidR="00854C96" w:rsidRPr="00E11B95" w:rsidRDefault="00854C96" w:rsidP="00E11B95">
      <w:pPr>
        <w:ind w:right="282" w:firstLine="426"/>
        <w:rPr>
          <w:rStyle w:val="a6"/>
          <w:rFonts w:ascii="Book Antiqua" w:hAnsi="Book Antiqua" w:cstheme="minorHAnsi"/>
          <w:color w:val="00B050"/>
          <w:sz w:val="24"/>
          <w:szCs w:val="25"/>
          <w:u w:val="none"/>
          <w:lang w:val="en-US"/>
        </w:r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Тел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  <w:lang w:val="en-US"/>
        </w:rPr>
        <w:t xml:space="preserve">.: 8-927-667-95-50   </w:t>
      </w:r>
      <w:r w:rsidRPr="00E11B95">
        <w:rPr>
          <w:rStyle w:val="a6"/>
          <w:rFonts w:ascii="Book Antiqua" w:hAnsi="Book Antiqua" w:cstheme="minorHAnsi"/>
          <w:color w:val="00B050"/>
          <w:sz w:val="24"/>
          <w:szCs w:val="25"/>
          <w:u w:val="none"/>
          <w:lang w:val="en-US"/>
        </w:rPr>
        <w:t>WhatsApp 8-927-667-95-50</w:t>
      </w:r>
    </w:p>
    <w:p w:rsidR="00E422DA" w:rsidRPr="00E11B95" w:rsidRDefault="00854C96" w:rsidP="00E11B95">
      <w:pPr>
        <w:ind w:right="282" w:firstLine="426"/>
        <w:rPr>
          <w:rStyle w:val="a6"/>
          <w:rFonts w:asciiTheme="minorHAnsi" w:hAnsiTheme="minorHAnsi" w:cstheme="minorHAnsi"/>
          <w:color w:val="auto"/>
          <w:sz w:val="24"/>
          <w:szCs w:val="26"/>
          <w:u w:val="none"/>
          <w:lang w:val="en-US"/>
        </w:rPr>
        <w:sectPr w:rsidR="00E422DA" w:rsidRPr="00E11B95" w:rsidSect="00E36A9C">
          <w:type w:val="continuous"/>
          <w:pgSz w:w="11906" w:h="16838"/>
          <w:pgMar w:top="567" w:right="567" w:bottom="567" w:left="567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272"/>
        </w:sectPr>
      </w:pP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  <w:lang w:val="en-US"/>
        </w:rPr>
        <w:t xml:space="preserve">E-mail: </w:t>
      </w:r>
      <w:r w:rsidR="00AE24D2" w:rsidRPr="00E11B95">
        <w:rPr>
          <w:rStyle w:val="a6"/>
          <w:rFonts w:ascii="Book Antiqua" w:hAnsi="Book Antiqua" w:cstheme="minorHAnsi"/>
          <w:b/>
          <w:i/>
          <w:color w:val="0070C0"/>
          <w:sz w:val="24"/>
          <w:szCs w:val="25"/>
          <w:u w:val="none"/>
          <w:lang w:val="en-US"/>
        </w:rPr>
        <w:t>konkurs.rf</w:t>
      </w:r>
      <w:r w:rsidRPr="00E11B95">
        <w:rPr>
          <w:rStyle w:val="a6"/>
          <w:rFonts w:ascii="Book Antiqua" w:hAnsi="Book Antiqua" w:cstheme="minorHAnsi"/>
          <w:b/>
          <w:i/>
          <w:color w:val="0070C0"/>
          <w:sz w:val="24"/>
          <w:szCs w:val="25"/>
          <w:u w:val="none"/>
          <w:lang w:val="en-US"/>
        </w:rPr>
        <w:t>@mail.ru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  <w:lang w:val="en-US"/>
        </w:rPr>
        <w:t xml:space="preserve">, 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</w:rPr>
        <w:t>сайт</w:t>
      </w:r>
      <w:r w:rsidRPr="00E11B95">
        <w:rPr>
          <w:rStyle w:val="a6"/>
          <w:rFonts w:ascii="Book Antiqua" w:hAnsi="Book Antiqua" w:cstheme="minorHAnsi"/>
          <w:color w:val="auto"/>
          <w:sz w:val="24"/>
          <w:szCs w:val="25"/>
          <w:u w:val="none"/>
          <w:lang w:val="en-US"/>
        </w:rPr>
        <w:t xml:space="preserve">: </w:t>
      </w:r>
      <w:r w:rsidR="00AE24D2" w:rsidRPr="00BD07AE">
        <w:rPr>
          <w:rFonts w:ascii="Book Antiqua" w:hAnsi="Book Antiqua" w:cs="Calibri"/>
          <w:b/>
          <w:bCs/>
          <w:i/>
          <w:iCs/>
          <w:color w:val="0070C0"/>
          <w:sz w:val="24"/>
          <w:szCs w:val="25"/>
          <w:u w:val="single"/>
          <w:lang w:val="en-US"/>
        </w:rPr>
        <w:t>www.sosh-doy.ru</w:t>
      </w:r>
      <w:r w:rsidR="00AE24D2" w:rsidRPr="00BD07AE">
        <w:rPr>
          <w:rFonts w:ascii="Book Antiqua" w:hAnsi="Book Antiqua" w:cs="Calibri"/>
          <w:b/>
          <w:bCs/>
          <w:i/>
          <w:iCs/>
          <w:color w:val="0070C0"/>
          <w:sz w:val="24"/>
          <w:szCs w:val="25"/>
          <w:lang w:val="en-US"/>
        </w:rPr>
        <w:t xml:space="preserve">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204"/>
        <w:gridCol w:w="2375"/>
        <w:gridCol w:w="1985"/>
        <w:gridCol w:w="2126"/>
        <w:gridCol w:w="2126"/>
        <w:gridCol w:w="2552"/>
        <w:gridCol w:w="1984"/>
        <w:gridCol w:w="1677"/>
        <w:gridCol w:w="24"/>
      </w:tblGrid>
      <w:tr w:rsidR="00E75452" w:rsidRPr="00295F47" w:rsidTr="003F6FFF">
        <w:trPr>
          <w:gridBefore w:val="1"/>
          <w:gridAfter w:val="1"/>
          <w:wBefore w:w="256" w:type="dxa"/>
          <w:wAfter w:w="24" w:type="dxa"/>
          <w:trHeight w:val="1541"/>
        </w:trPr>
        <w:tc>
          <w:tcPr>
            <w:tcW w:w="15029" w:type="dxa"/>
            <w:gridSpan w:val="8"/>
            <w:vAlign w:val="center"/>
            <w:hideMark/>
          </w:tcPr>
          <w:p w:rsidR="00E00B1A" w:rsidRDefault="00E00B1A" w:rsidP="00E00B1A">
            <w:pPr>
              <w:tabs>
                <w:tab w:val="left" w:pos="5016"/>
              </w:tabs>
              <w:spacing w:line="276" w:lineRule="auto"/>
              <w:ind w:right="-1"/>
              <w:rPr>
                <w:rFonts w:ascii="Book Antiqua" w:hAnsi="Book Antiqua"/>
                <w:b/>
                <w:lang w:val="de-DE"/>
              </w:rPr>
            </w:pPr>
            <w:r w:rsidRPr="002349FF">
              <w:rPr>
                <w:rFonts w:ascii="Book Antiqua" w:hAnsi="Book Antiqua" w:cs="Calibri"/>
                <w:noProof/>
                <w:color w:val="0070C0"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4310056" wp14:editId="76E6D521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16510</wp:posOffset>
                  </wp:positionV>
                  <wp:extent cx="3455670" cy="1266825"/>
                  <wp:effectExtent l="0" t="0" r="0" b="9525"/>
                  <wp:wrapNone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7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9FF">
              <w:rPr>
                <w:rFonts w:ascii="Book Antiqua" w:hAnsi="Book Antiqua"/>
                <w:b/>
                <w:lang w:val="de-DE"/>
              </w:rPr>
              <w:t>428003, г. Чебоксары,</w:t>
            </w:r>
            <w:r w:rsidRPr="002349FF">
              <w:rPr>
                <w:rFonts w:ascii="Book Antiqua" w:hAnsi="Book Antiqua"/>
                <w:b/>
              </w:rPr>
              <w:t xml:space="preserve"> </w:t>
            </w:r>
            <w:r w:rsidRPr="002349FF">
              <w:rPr>
                <w:rFonts w:ascii="Book Antiqua" w:hAnsi="Book Antiqua"/>
                <w:b/>
                <w:lang w:val="de-DE"/>
              </w:rPr>
              <w:t xml:space="preserve">ул. Фёдора Гладкова д.15 «А» </w:t>
            </w:r>
          </w:p>
          <w:p w:rsidR="00E00B1A" w:rsidRPr="002349FF" w:rsidRDefault="00E00B1A" w:rsidP="00E00B1A">
            <w:pPr>
              <w:tabs>
                <w:tab w:val="left" w:pos="5016"/>
              </w:tabs>
              <w:spacing w:line="276" w:lineRule="auto"/>
              <w:ind w:right="-1"/>
              <w:rPr>
                <w:rFonts w:ascii="Book Antiqua" w:hAnsi="Book Antiqua"/>
                <w:b/>
                <w:lang w:val="de-DE"/>
              </w:rPr>
            </w:pPr>
            <w:r w:rsidRPr="002349FF">
              <w:rPr>
                <w:rFonts w:ascii="Book Antiqua" w:hAnsi="Book Antiqua"/>
                <w:b/>
                <w:lang w:val="de-DE"/>
              </w:rPr>
              <w:t>строение 1 офис № 32 А</w:t>
            </w:r>
          </w:p>
          <w:p w:rsidR="00E00B1A" w:rsidRPr="002349FF" w:rsidRDefault="00E00B1A" w:rsidP="00E00B1A">
            <w:pPr>
              <w:tabs>
                <w:tab w:val="left" w:pos="5016"/>
              </w:tabs>
              <w:spacing w:line="276" w:lineRule="auto"/>
              <w:ind w:right="-1"/>
              <w:rPr>
                <w:rFonts w:ascii="Book Antiqua" w:hAnsi="Book Antiqua"/>
                <w:b/>
                <w:lang w:val="de-DE"/>
              </w:rPr>
            </w:pPr>
            <w:r w:rsidRPr="002349FF">
              <w:rPr>
                <w:rFonts w:ascii="Book Antiqua" w:hAnsi="Book Antiqua"/>
                <w:b/>
                <w:lang w:val="de-DE"/>
              </w:rPr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0B1A" w:rsidRPr="002349FF" w:rsidRDefault="00E00B1A" w:rsidP="00E00B1A">
            <w:pPr>
              <w:tabs>
                <w:tab w:val="left" w:pos="5016"/>
              </w:tabs>
              <w:spacing w:line="276" w:lineRule="auto"/>
              <w:rPr>
                <w:rFonts w:ascii="Book Antiqua" w:hAnsi="Book Antiqua"/>
                <w:b/>
                <w:lang w:val="de-DE"/>
              </w:rPr>
            </w:pPr>
            <w:r w:rsidRPr="002349FF">
              <w:rPr>
                <w:rFonts w:ascii="Book Antiqua" w:hAnsi="Book Antiqua"/>
                <w:b/>
              </w:rPr>
              <w:t>сайт</w:t>
            </w:r>
            <w:r w:rsidRPr="00E00B1A">
              <w:rPr>
                <w:rFonts w:ascii="Book Antiqua" w:hAnsi="Book Antiqua"/>
                <w:b/>
                <w:color w:val="0070C0"/>
                <w:lang w:val="en-US"/>
              </w:rPr>
              <w:t xml:space="preserve"> </w:t>
            </w:r>
            <w:hyperlink r:id="rId11" w:history="1">
              <w:r w:rsidRPr="00EE2ECF">
                <w:rPr>
                  <w:rFonts w:ascii="Book Antiqua" w:hAnsi="Book Antiqua"/>
                  <w:b/>
                  <w:color w:val="0070C0"/>
                  <w:lang w:val="de-DE"/>
                </w:rPr>
                <w:t>www.sosh-doy.ru</w:t>
              </w:r>
            </w:hyperlink>
            <w:r w:rsidRPr="002349FF">
              <w:rPr>
                <w:rFonts w:ascii="Book Antiqua" w:hAnsi="Book Antiqua"/>
                <w:b/>
                <w:lang w:val="de-DE"/>
              </w:rPr>
              <w:t xml:space="preserve"> </w:t>
            </w:r>
          </w:p>
          <w:p w:rsidR="00E00B1A" w:rsidRPr="00E11B95" w:rsidRDefault="00E00B1A" w:rsidP="00E00B1A">
            <w:pPr>
              <w:spacing w:line="276" w:lineRule="auto"/>
              <w:rPr>
                <w:lang w:val="en-US"/>
              </w:rPr>
            </w:pPr>
            <w:r w:rsidRPr="002349FF">
              <w:rPr>
                <w:rFonts w:ascii="Book Antiqua" w:hAnsi="Book Antiqua"/>
                <w:b/>
                <w:lang w:val="de-DE"/>
              </w:rPr>
              <w:t xml:space="preserve">E-mail: </w:t>
            </w:r>
            <w:hyperlink r:id="rId12" w:history="1">
              <w:r w:rsidRPr="00BD07AE">
                <w:rPr>
                  <w:rStyle w:val="a6"/>
                  <w:rFonts w:ascii="Book Antiqua" w:hAnsi="Book Antiqua"/>
                  <w:b/>
                  <w:color w:val="0070C0"/>
                  <w:lang w:val="de-DE"/>
                </w:rPr>
                <w:t>konkurs.rf@mail.ru</w:t>
              </w:r>
            </w:hyperlink>
          </w:p>
          <w:p w:rsidR="00E75452" w:rsidRPr="00854C96" w:rsidRDefault="00E75452" w:rsidP="005F27DC">
            <w:pPr>
              <w:rPr>
                <w:rFonts w:ascii="Cambria" w:hAnsi="Cambria" w:cs="Calibri"/>
                <w:i/>
                <w:iCs/>
                <w:color w:val="000000"/>
                <w:sz w:val="12"/>
                <w:szCs w:val="24"/>
                <w:lang w:val="en-US"/>
              </w:rPr>
            </w:pPr>
          </w:p>
        </w:tc>
      </w:tr>
      <w:tr w:rsidR="005F27DC" w:rsidRPr="005F27DC" w:rsidTr="003F6FFF">
        <w:trPr>
          <w:trHeight w:val="675"/>
        </w:trPr>
        <w:tc>
          <w:tcPr>
            <w:tcW w:w="15309" w:type="dxa"/>
            <w:gridSpan w:val="10"/>
            <w:vMerge w:val="restart"/>
            <w:shd w:val="clear" w:color="auto" w:fill="auto"/>
            <w:hideMark/>
          </w:tcPr>
          <w:p w:rsidR="003F6FFF" w:rsidRPr="00E00B1A" w:rsidRDefault="003F6FFF" w:rsidP="00854C96">
            <w:pPr>
              <w:ind w:firstLine="567"/>
              <w:jc w:val="center"/>
              <w:rPr>
                <w:rFonts w:ascii="Book Antiqua" w:hAnsi="Book Antiqua"/>
                <w:b/>
                <w:caps/>
                <w:spacing w:val="24"/>
                <w:sz w:val="32"/>
                <w:szCs w:val="28"/>
                <w:lang w:val="en-US"/>
              </w:rPr>
            </w:pPr>
          </w:p>
          <w:p w:rsidR="005F27DC" w:rsidRPr="00E00B1A" w:rsidRDefault="00B673E8" w:rsidP="00B673E8">
            <w:pPr>
              <w:ind w:right="282" w:firstLine="567"/>
              <w:jc w:val="center"/>
              <w:rPr>
                <w:rFonts w:ascii="Book Antiqua" w:hAnsi="Book Antiqua" w:cs="Calibri"/>
                <w:color w:val="000000"/>
                <w:sz w:val="32"/>
                <w:szCs w:val="32"/>
              </w:rPr>
            </w:pPr>
            <w:r w:rsidRPr="00E00B1A">
              <w:rPr>
                <w:rFonts w:ascii="Book Antiqua" w:hAnsi="Book Antiqua" w:cstheme="minorHAnsi"/>
                <w:b/>
                <w:spacing w:val="24"/>
                <w:sz w:val="32"/>
                <w:szCs w:val="30"/>
                <w:lang w:val="en-US"/>
              </w:rPr>
              <w:t>III</w:t>
            </w:r>
            <w:r w:rsidRPr="00E00B1A">
              <w:rPr>
                <w:rFonts w:ascii="Book Antiqua" w:hAnsi="Book Antiqua" w:cstheme="minorHAnsi"/>
                <w:b/>
                <w:spacing w:val="24"/>
                <w:sz w:val="32"/>
                <w:szCs w:val="30"/>
              </w:rPr>
              <w:t xml:space="preserve"> Всероссийская научно-практическая конференция исследовательских работ воспитанников и учащихся «Первые шаги к успеху»</w:t>
            </w:r>
          </w:p>
        </w:tc>
      </w:tr>
      <w:tr w:rsidR="005F27DC" w:rsidRPr="005F27DC" w:rsidTr="003F6FFF">
        <w:trPr>
          <w:trHeight w:val="570"/>
        </w:trPr>
        <w:tc>
          <w:tcPr>
            <w:tcW w:w="15309" w:type="dxa"/>
            <w:gridSpan w:val="10"/>
            <w:vMerge/>
            <w:tcBorders>
              <w:bottom w:val="single" w:sz="4" w:space="0" w:color="auto"/>
            </w:tcBorders>
            <w:vAlign w:val="center"/>
            <w:hideMark/>
          </w:tcPr>
          <w:p w:rsidR="005F27DC" w:rsidRPr="00E00B1A" w:rsidRDefault="005F27DC" w:rsidP="005F27DC">
            <w:pPr>
              <w:rPr>
                <w:rFonts w:ascii="Book Antiqua" w:hAnsi="Book Antiqua" w:cs="Calibri"/>
                <w:color w:val="000000"/>
                <w:sz w:val="32"/>
                <w:szCs w:val="32"/>
              </w:rPr>
            </w:pPr>
          </w:p>
        </w:tc>
      </w:tr>
      <w:tr w:rsidR="005F27DC" w:rsidRPr="005F27DC" w:rsidTr="003F6FFF">
        <w:trPr>
          <w:trHeight w:val="147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5F27DC" w:rsidRDefault="005F27DC" w:rsidP="005F27D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5F27DC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854C96" w:rsidP="00B673E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 xml:space="preserve">Название </w:t>
            </w:r>
            <w:r w:rsidR="00B673E8"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исследовательской</w:t>
            </w: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DC" w:rsidRPr="00E00B1A" w:rsidRDefault="005F27DC" w:rsidP="005F27D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E00B1A" w:rsidRDefault="005F27DC" w:rsidP="005F27DC">
            <w:pPr>
              <w:ind w:right="-113"/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</w:p>
          <w:p w:rsidR="005F27DC" w:rsidRPr="00E00B1A" w:rsidRDefault="005F27DC" w:rsidP="005F27DC">
            <w:pPr>
              <w:ind w:right="-113"/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E00B1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Информация об оплате (указать дату платежа,    Ф. И.О. плательщика, номер документа)</w:t>
            </w:r>
          </w:p>
        </w:tc>
      </w:tr>
      <w:tr w:rsidR="005F27DC" w:rsidRPr="005F27DC" w:rsidTr="003F6FFF">
        <w:trPr>
          <w:trHeight w:val="7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5F27D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3F6FFF">
        <w:trPr>
          <w:trHeight w:val="7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3F6FFF">
        <w:trPr>
          <w:trHeight w:val="7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5F27DC" w:rsidRPr="005F27DC" w:rsidTr="003F6FFF">
        <w:trPr>
          <w:trHeight w:val="79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DC" w:rsidRPr="005F27DC" w:rsidRDefault="005F27DC" w:rsidP="005F27D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5F27D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33FC" w:rsidRDefault="009D33FC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  <w:sectPr w:rsidR="00295F47" w:rsidSect="00E422DA">
          <w:pgSz w:w="16838" w:h="11906" w:orient="landscape"/>
          <w:pgMar w:top="567" w:right="567" w:bottom="567" w:left="567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272"/>
        </w:sectPr>
      </w:pPr>
    </w:p>
    <w:p w:rsidR="00295F47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p w:rsidR="00295F47" w:rsidRPr="00C24039" w:rsidRDefault="00295F47" w:rsidP="00295F47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0" distR="0" simplePos="0" relativeHeight="251664384" behindDoc="0" locked="0" layoutInCell="1" allowOverlap="1" wp14:anchorId="5E6EDEBC" wp14:editId="5E63BFFE">
            <wp:simplePos x="0" y="0"/>
            <wp:positionH relativeFrom="column">
              <wp:posOffset>4381500</wp:posOffset>
            </wp:positionH>
            <wp:positionV relativeFrom="paragraph">
              <wp:posOffset>12065</wp:posOffset>
            </wp:positionV>
            <wp:extent cx="1428750" cy="1428750"/>
            <wp:effectExtent l="0" t="0" r="0" b="0"/>
            <wp:wrapNone/>
            <wp:docPr id="4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3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</w:p>
    <w:p w:rsidR="00295F47" w:rsidRPr="00C24039" w:rsidRDefault="00295F47" w:rsidP="00295F47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3C94A1E" wp14:editId="4C2D2861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6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</w:t>
      </w:r>
      <w:bookmarkStart w:id="0" w:name="_GoBack"/>
      <w:bookmarkEnd w:id="0"/>
      <w:r w:rsidRPr="00C24039">
        <w:rPr>
          <w:rFonts w:ascii="Centaur" w:hAnsi="Centaur"/>
          <w:sz w:val="22"/>
          <w:szCs w:val="22"/>
        </w:rPr>
        <w:t>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295F47" w:rsidRPr="00C24039" w:rsidRDefault="00295F47" w:rsidP="00295F47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295F47" w:rsidRPr="00C24039" w:rsidRDefault="00295F47" w:rsidP="00295F47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295F47" w:rsidRPr="008540B3" w:rsidRDefault="00295F47" w:rsidP="00295F47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295F47" w:rsidRPr="00E275E7" w:rsidTr="00A07612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95F47" w:rsidRPr="00E275E7" w:rsidRDefault="00295F47" w:rsidP="00A07612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295F47" w:rsidRPr="00E275E7" w:rsidRDefault="00295F47" w:rsidP="00A07612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295F47" w:rsidRPr="00E275E7" w:rsidRDefault="00295F47" w:rsidP="00A07612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</w:tr>
      <w:tr w:rsidR="00295F47" w:rsidRPr="00E275E7" w:rsidTr="00A07612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295F47" w:rsidRPr="00E275E7" w:rsidRDefault="00295F47" w:rsidP="00A07612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95F47" w:rsidRPr="00E275E7" w:rsidTr="00A07612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295F47" w:rsidRPr="00E275E7" w:rsidRDefault="00295F47" w:rsidP="00A07612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right"/>
              <w:rPr>
                <w:sz w:val="14"/>
                <w:szCs w:val="14"/>
              </w:rPr>
            </w:pPr>
          </w:p>
        </w:tc>
      </w:tr>
      <w:tr w:rsidR="00295F47" w:rsidRPr="00E275E7" w:rsidTr="00A07612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5F47" w:rsidRPr="00E275E7" w:rsidRDefault="00295F47" w:rsidP="00A07612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</w:tr>
      <w:tr w:rsidR="00295F47" w:rsidRPr="00E275E7" w:rsidTr="00A0761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</w:tr>
      <w:tr w:rsidR="00295F47" w:rsidRPr="00E275E7" w:rsidTr="00A0761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5F47" w:rsidRPr="00E275E7" w:rsidRDefault="00295F47" w:rsidP="00A07612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</w:tr>
      <w:tr w:rsidR="00295F47" w:rsidRPr="00E275E7" w:rsidTr="00A07612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F47" w:rsidRPr="00E275E7" w:rsidRDefault="00295F47" w:rsidP="00A07612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48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15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03.2023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295F47" w:rsidRPr="00E275E7" w:rsidRDefault="00295F47" w:rsidP="00A07612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</w:tr>
      <w:tr w:rsidR="00295F47" w:rsidRPr="00E275E7" w:rsidTr="00A07612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</w:tr>
      <w:tr w:rsidR="00295F47" w:rsidRPr="00E275E7" w:rsidTr="00A07612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F47" w:rsidRPr="00E275E7" w:rsidRDefault="00295F47" w:rsidP="00A076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F47" w:rsidRPr="00E275E7" w:rsidRDefault="00295F47" w:rsidP="00A076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295F47" w:rsidRPr="00E275E7" w:rsidRDefault="00295F47" w:rsidP="00A07612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295F47" w:rsidRPr="00E275E7" w:rsidTr="00A07612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F47" w:rsidRPr="00E275E7" w:rsidRDefault="00295F47" w:rsidP="00A0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F47" w:rsidRPr="00E275E7" w:rsidRDefault="00295F47" w:rsidP="00A0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</w:tr>
      <w:tr w:rsidR="00295F47" w:rsidRPr="00E275E7" w:rsidTr="00A07612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</w:rPr>
            </w:pPr>
          </w:p>
          <w:p w:rsidR="00295F47" w:rsidRPr="00E275E7" w:rsidRDefault="00295F47" w:rsidP="00A07612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</w:tr>
      <w:tr w:rsidR="00295F47" w:rsidRPr="00E275E7" w:rsidTr="00A07612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295F47" w:rsidRPr="00E275E7" w:rsidRDefault="00295F47" w:rsidP="00A0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</w:tr>
      <w:tr w:rsidR="00295F47" w:rsidRPr="00E275E7" w:rsidTr="00A07612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5F47" w:rsidRPr="00E275E7" w:rsidRDefault="00295F47" w:rsidP="00A0761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</w:tr>
      <w:tr w:rsidR="00295F47" w:rsidRPr="00E275E7" w:rsidTr="00A0761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95F47" w:rsidRPr="00E275E7" w:rsidRDefault="00295F47" w:rsidP="00A0761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95F47" w:rsidRPr="00E275E7" w:rsidRDefault="00295F47" w:rsidP="00A07612">
            <w:pPr>
              <w:ind w:left="113" w:right="113"/>
            </w:pPr>
          </w:p>
        </w:tc>
      </w:tr>
      <w:tr w:rsidR="00295F47" w:rsidRPr="00E275E7" w:rsidTr="00A0761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95F47" w:rsidRPr="00E275E7" w:rsidRDefault="00295F47" w:rsidP="00A07612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95F47" w:rsidRPr="00E275E7" w:rsidRDefault="00295F47" w:rsidP="00A07612">
            <w:pPr>
              <w:ind w:left="113" w:right="113"/>
              <w:rPr>
                <w:lang w:val="en-US"/>
              </w:rPr>
            </w:pPr>
          </w:p>
        </w:tc>
      </w:tr>
      <w:tr w:rsidR="00295F47" w:rsidRPr="00E275E7" w:rsidTr="00A0761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5F47" w:rsidRPr="00E275E7" w:rsidRDefault="00295F47" w:rsidP="00A07612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295F47" w:rsidRPr="00E275E7" w:rsidRDefault="00295F47" w:rsidP="00A07612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295F47" w:rsidRPr="00E275E7" w:rsidTr="00A07612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jc w:val="both"/>
              <w:rPr>
                <w:b/>
                <w:sz w:val="14"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48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15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03.2023</w:t>
            </w:r>
            <w:r w:rsidRPr="00E275E7">
              <w:rPr>
                <w:b/>
              </w:rPr>
              <w:t xml:space="preserve"> г.+ сотовый телефон плательщи</w:t>
            </w:r>
            <w:r>
              <w:rPr>
                <w:b/>
              </w:rPr>
              <w:t>ка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</w:tr>
      <w:tr w:rsidR="00295F47" w:rsidRPr="00E275E7" w:rsidTr="00A07612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F47" w:rsidRPr="00E275E7" w:rsidRDefault="00295F47" w:rsidP="00A0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F47" w:rsidRPr="00E275E7" w:rsidRDefault="00295F47" w:rsidP="00A076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F47" w:rsidRPr="00E275E7" w:rsidRDefault="00295F47" w:rsidP="00A0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F47" w:rsidRPr="00E275E7" w:rsidRDefault="00295F47" w:rsidP="00A07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47" w:rsidRPr="00E275E7" w:rsidRDefault="00295F47" w:rsidP="00A07612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295F47" w:rsidRPr="00E275E7" w:rsidRDefault="00295F47" w:rsidP="00A07612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295F47" w:rsidRPr="00E275E7" w:rsidRDefault="00295F47" w:rsidP="00A07612">
            <w:pPr>
              <w:rPr>
                <w:sz w:val="18"/>
                <w:szCs w:val="18"/>
              </w:rPr>
            </w:pPr>
          </w:p>
        </w:tc>
      </w:tr>
      <w:tr w:rsidR="00295F47" w:rsidRPr="00E275E7" w:rsidTr="00A07612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</w:tr>
      <w:tr w:rsidR="00295F47" w:rsidRPr="00E275E7" w:rsidTr="00A07612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95F47" w:rsidRPr="00E275E7" w:rsidRDefault="00295F47" w:rsidP="00A0761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95F47" w:rsidRPr="00E275E7" w:rsidRDefault="00295F47" w:rsidP="00A07612">
            <w:pPr>
              <w:rPr>
                <w:sz w:val="14"/>
                <w:szCs w:val="14"/>
              </w:rPr>
            </w:pPr>
          </w:p>
        </w:tc>
      </w:tr>
    </w:tbl>
    <w:p w:rsidR="00295F47" w:rsidRPr="009C7C53" w:rsidRDefault="00295F47" w:rsidP="00295F47">
      <w:pPr>
        <w:spacing w:line="360" w:lineRule="auto"/>
        <w:ind w:firstLine="567"/>
        <w:jc w:val="center"/>
      </w:pPr>
    </w:p>
    <w:p w:rsidR="00295F47" w:rsidRPr="008540B3" w:rsidRDefault="00295F47" w:rsidP="00295F47">
      <w:pPr>
        <w:rPr>
          <w:rFonts w:ascii="Wingdings" w:hAnsi="Wingdings" w:cs="Wingdings"/>
        </w:rPr>
      </w:pPr>
    </w:p>
    <w:p w:rsidR="00295F47" w:rsidRPr="0032509C" w:rsidRDefault="00295F47" w:rsidP="004E1316">
      <w:pPr>
        <w:rPr>
          <w:rStyle w:val="a6"/>
          <w:b/>
          <w:color w:val="0070C0"/>
          <w:sz w:val="24"/>
          <w:szCs w:val="26"/>
          <w:u w:val="none"/>
        </w:rPr>
      </w:pPr>
    </w:p>
    <w:sectPr w:rsidR="00295F47" w:rsidRPr="0032509C" w:rsidSect="00295F47">
      <w:pgSz w:w="11906" w:h="16838"/>
      <w:pgMar w:top="567" w:right="567" w:bottom="567" w:left="567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54" w:rsidRDefault="00710454" w:rsidP="00D34EE9">
      <w:r>
        <w:separator/>
      </w:r>
    </w:p>
  </w:endnote>
  <w:endnote w:type="continuationSeparator" w:id="0">
    <w:p w:rsidR="00710454" w:rsidRDefault="00710454" w:rsidP="00D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54" w:rsidRDefault="00710454" w:rsidP="00D34EE9">
      <w:r>
        <w:separator/>
      </w:r>
    </w:p>
  </w:footnote>
  <w:footnote w:type="continuationSeparator" w:id="0">
    <w:p w:rsidR="00710454" w:rsidRDefault="00710454" w:rsidP="00D3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DAF"/>
    <w:multiLevelType w:val="hybridMultilevel"/>
    <w:tmpl w:val="D772C3BE"/>
    <w:lvl w:ilvl="0" w:tplc="43AEF03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326002"/>
    <w:multiLevelType w:val="hybridMultilevel"/>
    <w:tmpl w:val="E06E58CE"/>
    <w:lvl w:ilvl="0" w:tplc="FC10BE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635"/>
    <w:multiLevelType w:val="hybridMultilevel"/>
    <w:tmpl w:val="D6808240"/>
    <w:lvl w:ilvl="0" w:tplc="7310A2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 w15:restartNumberingAfterBreak="0">
    <w:nsid w:val="15575566"/>
    <w:multiLevelType w:val="hybridMultilevel"/>
    <w:tmpl w:val="DEA2666E"/>
    <w:lvl w:ilvl="0" w:tplc="2322575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A6E5D"/>
    <w:multiLevelType w:val="multilevel"/>
    <w:tmpl w:val="D560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2E106B06"/>
    <w:multiLevelType w:val="hybridMultilevel"/>
    <w:tmpl w:val="38105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3E246B"/>
    <w:multiLevelType w:val="hybridMultilevel"/>
    <w:tmpl w:val="E9224E52"/>
    <w:lvl w:ilvl="0" w:tplc="AA4A4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3458EE"/>
    <w:multiLevelType w:val="hybridMultilevel"/>
    <w:tmpl w:val="D6DA179E"/>
    <w:lvl w:ilvl="0" w:tplc="6994BC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9"/>
    <w:rsid w:val="0000148F"/>
    <w:rsid w:val="00003056"/>
    <w:rsid w:val="00013302"/>
    <w:rsid w:val="00027663"/>
    <w:rsid w:val="00032A08"/>
    <w:rsid w:val="00032F0E"/>
    <w:rsid w:val="000435F5"/>
    <w:rsid w:val="00044C6E"/>
    <w:rsid w:val="000457AE"/>
    <w:rsid w:val="00046780"/>
    <w:rsid w:val="00054236"/>
    <w:rsid w:val="00061A6A"/>
    <w:rsid w:val="000636DA"/>
    <w:rsid w:val="000641A5"/>
    <w:rsid w:val="000677BD"/>
    <w:rsid w:val="00067825"/>
    <w:rsid w:val="00074492"/>
    <w:rsid w:val="00077920"/>
    <w:rsid w:val="00077B82"/>
    <w:rsid w:val="00092C77"/>
    <w:rsid w:val="00094AEE"/>
    <w:rsid w:val="000A20EA"/>
    <w:rsid w:val="000A49FE"/>
    <w:rsid w:val="000B28AB"/>
    <w:rsid w:val="000F2106"/>
    <w:rsid w:val="00106370"/>
    <w:rsid w:val="00110BDD"/>
    <w:rsid w:val="00117095"/>
    <w:rsid w:val="001249A0"/>
    <w:rsid w:val="00126AA3"/>
    <w:rsid w:val="00127C2D"/>
    <w:rsid w:val="00142146"/>
    <w:rsid w:val="00161199"/>
    <w:rsid w:val="00161521"/>
    <w:rsid w:val="001660B4"/>
    <w:rsid w:val="0017420E"/>
    <w:rsid w:val="00181FC1"/>
    <w:rsid w:val="001959B3"/>
    <w:rsid w:val="001959E2"/>
    <w:rsid w:val="00196363"/>
    <w:rsid w:val="001A2ECE"/>
    <w:rsid w:val="001B1446"/>
    <w:rsid w:val="001B1CDE"/>
    <w:rsid w:val="001C1097"/>
    <w:rsid w:val="001C4C07"/>
    <w:rsid w:val="001C7A83"/>
    <w:rsid w:val="001D278A"/>
    <w:rsid w:val="001D2BD7"/>
    <w:rsid w:val="001E2770"/>
    <w:rsid w:val="001F00E9"/>
    <w:rsid w:val="001F2EA9"/>
    <w:rsid w:val="001F3516"/>
    <w:rsid w:val="001F7868"/>
    <w:rsid w:val="0020036B"/>
    <w:rsid w:val="00203541"/>
    <w:rsid w:val="0020399A"/>
    <w:rsid w:val="00224F54"/>
    <w:rsid w:val="00231C8E"/>
    <w:rsid w:val="00234CBF"/>
    <w:rsid w:val="002448D4"/>
    <w:rsid w:val="002536B6"/>
    <w:rsid w:val="00257173"/>
    <w:rsid w:val="002637A7"/>
    <w:rsid w:val="002856FE"/>
    <w:rsid w:val="002873FB"/>
    <w:rsid w:val="00295F47"/>
    <w:rsid w:val="00297F7A"/>
    <w:rsid w:val="002B0C0A"/>
    <w:rsid w:val="002B3A7E"/>
    <w:rsid w:val="002D458D"/>
    <w:rsid w:val="002D61A3"/>
    <w:rsid w:val="002D7FDE"/>
    <w:rsid w:val="002E430D"/>
    <w:rsid w:val="002F73B1"/>
    <w:rsid w:val="00304B9B"/>
    <w:rsid w:val="0031779B"/>
    <w:rsid w:val="0032509C"/>
    <w:rsid w:val="003263AD"/>
    <w:rsid w:val="00326726"/>
    <w:rsid w:val="0033178B"/>
    <w:rsid w:val="003359AF"/>
    <w:rsid w:val="003423D7"/>
    <w:rsid w:val="00347AD6"/>
    <w:rsid w:val="003507C3"/>
    <w:rsid w:val="00353874"/>
    <w:rsid w:val="00355E99"/>
    <w:rsid w:val="0036385D"/>
    <w:rsid w:val="00371124"/>
    <w:rsid w:val="0037182A"/>
    <w:rsid w:val="00380975"/>
    <w:rsid w:val="00381E8C"/>
    <w:rsid w:val="00392DF0"/>
    <w:rsid w:val="003A13D5"/>
    <w:rsid w:val="003A2DAB"/>
    <w:rsid w:val="003A385F"/>
    <w:rsid w:val="003B0E2C"/>
    <w:rsid w:val="003B2F12"/>
    <w:rsid w:val="003B5AA2"/>
    <w:rsid w:val="003B7E45"/>
    <w:rsid w:val="003C49E1"/>
    <w:rsid w:val="003D77AB"/>
    <w:rsid w:val="003E0531"/>
    <w:rsid w:val="003E2D3D"/>
    <w:rsid w:val="003E381A"/>
    <w:rsid w:val="003E39A9"/>
    <w:rsid w:val="003E671F"/>
    <w:rsid w:val="003F2A36"/>
    <w:rsid w:val="003F6FFF"/>
    <w:rsid w:val="00400B12"/>
    <w:rsid w:val="004038C1"/>
    <w:rsid w:val="004120F0"/>
    <w:rsid w:val="00416EA6"/>
    <w:rsid w:val="00422367"/>
    <w:rsid w:val="004371DE"/>
    <w:rsid w:val="004410AC"/>
    <w:rsid w:val="00446BB6"/>
    <w:rsid w:val="00456356"/>
    <w:rsid w:val="00461D81"/>
    <w:rsid w:val="00463272"/>
    <w:rsid w:val="00494B39"/>
    <w:rsid w:val="00496F9E"/>
    <w:rsid w:val="004A32DD"/>
    <w:rsid w:val="004C10E4"/>
    <w:rsid w:val="004C207E"/>
    <w:rsid w:val="004C5764"/>
    <w:rsid w:val="004C5D32"/>
    <w:rsid w:val="004D1543"/>
    <w:rsid w:val="004E1316"/>
    <w:rsid w:val="004E3393"/>
    <w:rsid w:val="004E36FD"/>
    <w:rsid w:val="004E5D5C"/>
    <w:rsid w:val="004F4DE0"/>
    <w:rsid w:val="00503A5E"/>
    <w:rsid w:val="00504D3A"/>
    <w:rsid w:val="00524582"/>
    <w:rsid w:val="005317A8"/>
    <w:rsid w:val="005555A1"/>
    <w:rsid w:val="00556EA0"/>
    <w:rsid w:val="00563F39"/>
    <w:rsid w:val="005652A7"/>
    <w:rsid w:val="005749B8"/>
    <w:rsid w:val="0058569E"/>
    <w:rsid w:val="00585E6F"/>
    <w:rsid w:val="005936A6"/>
    <w:rsid w:val="005A3118"/>
    <w:rsid w:val="005A3742"/>
    <w:rsid w:val="005B1C88"/>
    <w:rsid w:val="005B51A7"/>
    <w:rsid w:val="005C0526"/>
    <w:rsid w:val="005C29CF"/>
    <w:rsid w:val="005C32FF"/>
    <w:rsid w:val="005C6A9B"/>
    <w:rsid w:val="005E0714"/>
    <w:rsid w:val="005E41D5"/>
    <w:rsid w:val="005F27DC"/>
    <w:rsid w:val="005F78BF"/>
    <w:rsid w:val="00600C87"/>
    <w:rsid w:val="00600DCE"/>
    <w:rsid w:val="006034F9"/>
    <w:rsid w:val="00613631"/>
    <w:rsid w:val="00624798"/>
    <w:rsid w:val="0063484A"/>
    <w:rsid w:val="00642BE5"/>
    <w:rsid w:val="00646666"/>
    <w:rsid w:val="00650683"/>
    <w:rsid w:val="00660680"/>
    <w:rsid w:val="006642F9"/>
    <w:rsid w:val="00664503"/>
    <w:rsid w:val="00672335"/>
    <w:rsid w:val="00674DFB"/>
    <w:rsid w:val="00686BDB"/>
    <w:rsid w:val="00693325"/>
    <w:rsid w:val="00696AF7"/>
    <w:rsid w:val="006B39A5"/>
    <w:rsid w:val="006B49DD"/>
    <w:rsid w:val="006B7340"/>
    <w:rsid w:val="006B79C2"/>
    <w:rsid w:val="006C71E7"/>
    <w:rsid w:val="006D2959"/>
    <w:rsid w:val="006D33F5"/>
    <w:rsid w:val="006D4D25"/>
    <w:rsid w:val="006E2E7D"/>
    <w:rsid w:val="0070228B"/>
    <w:rsid w:val="00702556"/>
    <w:rsid w:val="00702DA7"/>
    <w:rsid w:val="00705FFD"/>
    <w:rsid w:val="00706BF7"/>
    <w:rsid w:val="00710454"/>
    <w:rsid w:val="007109C8"/>
    <w:rsid w:val="007126C2"/>
    <w:rsid w:val="00713110"/>
    <w:rsid w:val="00716C30"/>
    <w:rsid w:val="00737E9E"/>
    <w:rsid w:val="00743AE5"/>
    <w:rsid w:val="00746253"/>
    <w:rsid w:val="00751BF1"/>
    <w:rsid w:val="00755132"/>
    <w:rsid w:val="007A0ED7"/>
    <w:rsid w:val="007B3E17"/>
    <w:rsid w:val="007B650D"/>
    <w:rsid w:val="007C1628"/>
    <w:rsid w:val="007C5547"/>
    <w:rsid w:val="007D1F04"/>
    <w:rsid w:val="007D35DD"/>
    <w:rsid w:val="007E3A39"/>
    <w:rsid w:val="007E4A54"/>
    <w:rsid w:val="007E58A6"/>
    <w:rsid w:val="007F4662"/>
    <w:rsid w:val="007F6B8E"/>
    <w:rsid w:val="00812F19"/>
    <w:rsid w:val="00821F98"/>
    <w:rsid w:val="00822E71"/>
    <w:rsid w:val="00830466"/>
    <w:rsid w:val="00830EC5"/>
    <w:rsid w:val="00854C96"/>
    <w:rsid w:val="00874F03"/>
    <w:rsid w:val="00880ABE"/>
    <w:rsid w:val="00884761"/>
    <w:rsid w:val="00884C6C"/>
    <w:rsid w:val="008A12C2"/>
    <w:rsid w:val="008A4A22"/>
    <w:rsid w:val="008B59B7"/>
    <w:rsid w:val="008C285A"/>
    <w:rsid w:val="008C3DB6"/>
    <w:rsid w:val="008D2B62"/>
    <w:rsid w:val="008D3E42"/>
    <w:rsid w:val="008E15CD"/>
    <w:rsid w:val="008E1DFD"/>
    <w:rsid w:val="008E27F4"/>
    <w:rsid w:val="008E2F93"/>
    <w:rsid w:val="008E6953"/>
    <w:rsid w:val="008F3B1A"/>
    <w:rsid w:val="00900825"/>
    <w:rsid w:val="00916350"/>
    <w:rsid w:val="0092084E"/>
    <w:rsid w:val="00921011"/>
    <w:rsid w:val="00924E82"/>
    <w:rsid w:val="00926766"/>
    <w:rsid w:val="00930CFF"/>
    <w:rsid w:val="00936179"/>
    <w:rsid w:val="00944C86"/>
    <w:rsid w:val="0096176C"/>
    <w:rsid w:val="00961F42"/>
    <w:rsid w:val="00970D2B"/>
    <w:rsid w:val="00972382"/>
    <w:rsid w:val="00975B81"/>
    <w:rsid w:val="00996944"/>
    <w:rsid w:val="00996E2D"/>
    <w:rsid w:val="0099790C"/>
    <w:rsid w:val="009B2A6F"/>
    <w:rsid w:val="009B6BA8"/>
    <w:rsid w:val="009C0C00"/>
    <w:rsid w:val="009C29A3"/>
    <w:rsid w:val="009C2FC9"/>
    <w:rsid w:val="009C4531"/>
    <w:rsid w:val="009C4F0A"/>
    <w:rsid w:val="009C5A33"/>
    <w:rsid w:val="009D0798"/>
    <w:rsid w:val="009D33FC"/>
    <w:rsid w:val="009E017B"/>
    <w:rsid w:val="009E04D4"/>
    <w:rsid w:val="009E7578"/>
    <w:rsid w:val="00A32C3B"/>
    <w:rsid w:val="00A365F8"/>
    <w:rsid w:val="00A368B9"/>
    <w:rsid w:val="00A515DD"/>
    <w:rsid w:val="00A531F2"/>
    <w:rsid w:val="00A6163E"/>
    <w:rsid w:val="00A77145"/>
    <w:rsid w:val="00A80EB9"/>
    <w:rsid w:val="00A813E2"/>
    <w:rsid w:val="00AA1BB7"/>
    <w:rsid w:val="00AA7B54"/>
    <w:rsid w:val="00AC1959"/>
    <w:rsid w:val="00AC2142"/>
    <w:rsid w:val="00AC6710"/>
    <w:rsid w:val="00AC6DD1"/>
    <w:rsid w:val="00AD3B64"/>
    <w:rsid w:val="00AE24D2"/>
    <w:rsid w:val="00AE2654"/>
    <w:rsid w:val="00AF0855"/>
    <w:rsid w:val="00AF5722"/>
    <w:rsid w:val="00B01DD1"/>
    <w:rsid w:val="00B04A64"/>
    <w:rsid w:val="00B11F13"/>
    <w:rsid w:val="00B165C0"/>
    <w:rsid w:val="00B275F8"/>
    <w:rsid w:val="00B301F1"/>
    <w:rsid w:val="00B31C13"/>
    <w:rsid w:val="00B4388C"/>
    <w:rsid w:val="00B445E8"/>
    <w:rsid w:val="00B44C33"/>
    <w:rsid w:val="00B44EDA"/>
    <w:rsid w:val="00B57F3D"/>
    <w:rsid w:val="00B673E8"/>
    <w:rsid w:val="00B74899"/>
    <w:rsid w:val="00B762AA"/>
    <w:rsid w:val="00B865BC"/>
    <w:rsid w:val="00B942D5"/>
    <w:rsid w:val="00B947BA"/>
    <w:rsid w:val="00BA78DF"/>
    <w:rsid w:val="00BB38FD"/>
    <w:rsid w:val="00BB6057"/>
    <w:rsid w:val="00BC5235"/>
    <w:rsid w:val="00BC63A7"/>
    <w:rsid w:val="00BC6AC5"/>
    <w:rsid w:val="00BD07AE"/>
    <w:rsid w:val="00BF06F6"/>
    <w:rsid w:val="00BF23C9"/>
    <w:rsid w:val="00BF4CF1"/>
    <w:rsid w:val="00C058E1"/>
    <w:rsid w:val="00C12533"/>
    <w:rsid w:val="00C236DC"/>
    <w:rsid w:val="00C24E51"/>
    <w:rsid w:val="00C40760"/>
    <w:rsid w:val="00C41CE8"/>
    <w:rsid w:val="00C62ACB"/>
    <w:rsid w:val="00C6459D"/>
    <w:rsid w:val="00C65EF8"/>
    <w:rsid w:val="00C67EC5"/>
    <w:rsid w:val="00C727F6"/>
    <w:rsid w:val="00C77796"/>
    <w:rsid w:val="00C82CC2"/>
    <w:rsid w:val="00C91B40"/>
    <w:rsid w:val="00CA43B9"/>
    <w:rsid w:val="00CA4D22"/>
    <w:rsid w:val="00CA504A"/>
    <w:rsid w:val="00CA768E"/>
    <w:rsid w:val="00CC2283"/>
    <w:rsid w:val="00CC24A9"/>
    <w:rsid w:val="00CC5DCB"/>
    <w:rsid w:val="00CD151E"/>
    <w:rsid w:val="00CD1C25"/>
    <w:rsid w:val="00CE2D00"/>
    <w:rsid w:val="00CF32F1"/>
    <w:rsid w:val="00CF7F64"/>
    <w:rsid w:val="00D015B2"/>
    <w:rsid w:val="00D05075"/>
    <w:rsid w:val="00D3044A"/>
    <w:rsid w:val="00D320FE"/>
    <w:rsid w:val="00D322A5"/>
    <w:rsid w:val="00D34EE9"/>
    <w:rsid w:val="00D457F1"/>
    <w:rsid w:val="00D47D4C"/>
    <w:rsid w:val="00D67891"/>
    <w:rsid w:val="00D71662"/>
    <w:rsid w:val="00D74771"/>
    <w:rsid w:val="00D87725"/>
    <w:rsid w:val="00D9090B"/>
    <w:rsid w:val="00D95683"/>
    <w:rsid w:val="00D9612C"/>
    <w:rsid w:val="00DB2077"/>
    <w:rsid w:val="00DB41C0"/>
    <w:rsid w:val="00DB6190"/>
    <w:rsid w:val="00DB6734"/>
    <w:rsid w:val="00DC2CD6"/>
    <w:rsid w:val="00DE0E13"/>
    <w:rsid w:val="00DE4222"/>
    <w:rsid w:val="00DE4956"/>
    <w:rsid w:val="00E00B1A"/>
    <w:rsid w:val="00E0108E"/>
    <w:rsid w:val="00E06267"/>
    <w:rsid w:val="00E11B95"/>
    <w:rsid w:val="00E22C63"/>
    <w:rsid w:val="00E278DA"/>
    <w:rsid w:val="00E356E2"/>
    <w:rsid w:val="00E36A9C"/>
    <w:rsid w:val="00E422DA"/>
    <w:rsid w:val="00E54607"/>
    <w:rsid w:val="00E55269"/>
    <w:rsid w:val="00E64518"/>
    <w:rsid w:val="00E7350C"/>
    <w:rsid w:val="00E75452"/>
    <w:rsid w:val="00E80846"/>
    <w:rsid w:val="00E813AE"/>
    <w:rsid w:val="00EA1318"/>
    <w:rsid w:val="00EA303B"/>
    <w:rsid w:val="00EA4108"/>
    <w:rsid w:val="00EB616D"/>
    <w:rsid w:val="00EC3339"/>
    <w:rsid w:val="00EC58DC"/>
    <w:rsid w:val="00EC6634"/>
    <w:rsid w:val="00EE3E0F"/>
    <w:rsid w:val="00EE42B6"/>
    <w:rsid w:val="00F028A7"/>
    <w:rsid w:val="00F16953"/>
    <w:rsid w:val="00F2021A"/>
    <w:rsid w:val="00F33E71"/>
    <w:rsid w:val="00F44190"/>
    <w:rsid w:val="00F4586A"/>
    <w:rsid w:val="00F50F1B"/>
    <w:rsid w:val="00F570D9"/>
    <w:rsid w:val="00F64CB0"/>
    <w:rsid w:val="00F71832"/>
    <w:rsid w:val="00F73DE0"/>
    <w:rsid w:val="00F74D89"/>
    <w:rsid w:val="00F7739C"/>
    <w:rsid w:val="00F84F8D"/>
    <w:rsid w:val="00F86D10"/>
    <w:rsid w:val="00F92669"/>
    <w:rsid w:val="00F94527"/>
    <w:rsid w:val="00F97010"/>
    <w:rsid w:val="00FB1808"/>
    <w:rsid w:val="00FB24FA"/>
    <w:rsid w:val="00FC237C"/>
    <w:rsid w:val="00FC6523"/>
    <w:rsid w:val="00FE4464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48330-4C5C-46A9-A087-63B6483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142"/>
      <w:jc w:val="center"/>
    </w:pPr>
    <w:rPr>
      <w:rFonts w:ascii="Arial" w:hAnsi="Arial"/>
      <w:b/>
      <w:sz w:val="36"/>
    </w:rPr>
  </w:style>
  <w:style w:type="paragraph" w:styleId="a4">
    <w:name w:val="Body Text Indent"/>
    <w:basedOn w:val="a"/>
    <w:link w:val="a5"/>
    <w:semiHidden/>
    <w:pPr>
      <w:ind w:left="709" w:hanging="567"/>
    </w:pPr>
    <w:rPr>
      <w:rFonts w:ascii="Arial" w:hAnsi="Arial"/>
      <w:sz w:val="28"/>
    </w:rPr>
  </w:style>
  <w:style w:type="paragraph" w:styleId="21">
    <w:name w:val="Body Text Indent 2"/>
    <w:basedOn w:val="a"/>
    <w:link w:val="22"/>
    <w:pPr>
      <w:ind w:left="142"/>
    </w:pPr>
    <w:rPr>
      <w:rFonts w:ascii="Arial" w:hAnsi="Arial"/>
      <w:sz w:val="28"/>
    </w:rPr>
  </w:style>
  <w:style w:type="paragraph" w:styleId="3">
    <w:name w:val="Body Text Indent 3"/>
    <w:basedOn w:val="a"/>
    <w:semiHidden/>
    <w:pPr>
      <w:ind w:left="851" w:hanging="709"/>
    </w:pPr>
    <w:rPr>
      <w:sz w:val="28"/>
    </w:rPr>
  </w:style>
  <w:style w:type="character" w:styleId="a6">
    <w:name w:val="Hyperlink"/>
    <w:uiPriority w:val="99"/>
    <w:unhideWhenUsed/>
    <w:rsid w:val="00716C30"/>
    <w:rPr>
      <w:color w:val="0000FF"/>
      <w:u w:val="single"/>
    </w:rPr>
  </w:style>
  <w:style w:type="paragraph" w:styleId="23">
    <w:name w:val="Body Text 2"/>
    <w:basedOn w:val="a"/>
    <w:rsid w:val="00C77796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semiHidden/>
    <w:rsid w:val="00C77796"/>
    <w:rPr>
      <w:rFonts w:ascii="Arial" w:hAnsi="Arial"/>
      <w:sz w:val="28"/>
      <w:lang w:val="ru-RU" w:eastAsia="ru-RU" w:bidi="ar-SA"/>
    </w:rPr>
  </w:style>
  <w:style w:type="character" w:styleId="a7">
    <w:name w:val="Emphasis"/>
    <w:qFormat/>
    <w:rsid w:val="00C77796"/>
    <w:rPr>
      <w:i/>
      <w:iCs/>
    </w:rPr>
  </w:style>
  <w:style w:type="paragraph" w:styleId="a8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0">
    <w:name w:val="Body Text 3"/>
    <w:basedOn w:val="a"/>
    <w:link w:val="31"/>
    <w:rsid w:val="00C77796"/>
    <w:pPr>
      <w:spacing w:after="120"/>
    </w:pPr>
    <w:rPr>
      <w:sz w:val="16"/>
      <w:szCs w:val="16"/>
      <w:lang w:val="x-none" w:eastAsia="x-none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9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B01DD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D1C25"/>
    <w:pPr>
      <w:ind w:left="708"/>
    </w:pPr>
  </w:style>
  <w:style w:type="character" w:customStyle="1" w:styleId="31">
    <w:name w:val="Основной текст 3 Знак"/>
    <w:link w:val="30"/>
    <w:rsid w:val="00E22C6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317A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317A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EE9"/>
  </w:style>
  <w:style w:type="paragraph" w:styleId="af0">
    <w:name w:val="footer"/>
    <w:basedOn w:val="a"/>
    <w:link w:val="af1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4EE9"/>
  </w:style>
  <w:style w:type="table" w:styleId="af2">
    <w:name w:val="Table Grid"/>
    <w:basedOn w:val="a1"/>
    <w:uiPriority w:val="59"/>
    <w:rsid w:val="005B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301F1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CC5DCB"/>
    <w:rPr>
      <w:rFonts w:ascii="Arial" w:hAnsi="Arial"/>
      <w:sz w:val="28"/>
    </w:rPr>
  </w:style>
  <w:style w:type="paragraph" w:styleId="af3">
    <w:name w:val="endnote text"/>
    <w:basedOn w:val="a"/>
    <w:link w:val="af4"/>
    <w:uiPriority w:val="99"/>
    <w:semiHidden/>
    <w:unhideWhenUsed/>
    <w:rsid w:val="00961F42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961F42"/>
  </w:style>
  <w:style w:type="character" w:styleId="af5">
    <w:name w:val="endnote reference"/>
    <w:basedOn w:val="a0"/>
    <w:uiPriority w:val="99"/>
    <w:semiHidden/>
    <w:unhideWhenUsed/>
    <w:rsid w:val="00961F42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295F4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.rf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h-d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.r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h-doy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509A-0FFE-4B41-AEB9-0BA6AF01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Links>
    <vt:vector size="30" baseType="variant"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2883678</vt:i4>
      </vt:variant>
      <vt:variant>
        <vt:i4>9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6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3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</dc:creator>
  <cp:lastModifiedBy>Денис Мольков</cp:lastModifiedBy>
  <cp:revision>161</cp:revision>
  <cp:lastPrinted>2022-12-12T08:39:00Z</cp:lastPrinted>
  <dcterms:created xsi:type="dcterms:W3CDTF">2019-06-18T11:30:00Z</dcterms:created>
  <dcterms:modified xsi:type="dcterms:W3CDTF">2023-03-22T08:03:00Z</dcterms:modified>
</cp:coreProperties>
</file>